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94B" w:rsidRPr="00F7394B" w:rsidRDefault="00F7394B" w:rsidP="00F7394B">
      <w:pPr>
        <w:keepNext/>
        <w:spacing w:after="0" w:line="240" w:lineRule="auto"/>
        <w:jc w:val="center"/>
        <w:outlineLvl w:val="0"/>
        <w:rPr>
          <w:rFonts w:ascii="Times New Roman" w:eastAsia="Times New Roman" w:hAnsi="Times New Roman" w:cs="PT Bold Heading"/>
          <w:b/>
          <w:bCs/>
          <w:sz w:val="28"/>
          <w:szCs w:val="28"/>
          <w:rtl/>
          <w:lang w:eastAsia="ar-SA"/>
        </w:rPr>
      </w:pPr>
      <w:r w:rsidRPr="00F7394B">
        <w:rPr>
          <w:rFonts w:ascii="Times New Roman" w:eastAsia="Times New Roman" w:hAnsi="Times New Roman" w:cs="PT Bold Heading" w:hint="cs"/>
          <w:b/>
          <w:bCs/>
          <w:sz w:val="28"/>
          <w:szCs w:val="28"/>
          <w:rtl/>
          <w:lang w:eastAsia="ar-SA"/>
        </w:rPr>
        <w:t>نموذج رقم (</w:t>
      </w:r>
      <w:r w:rsidRPr="00F7394B">
        <w:rPr>
          <w:rFonts w:ascii="Times New Roman" w:eastAsia="Times New Roman" w:hAnsi="Times New Roman" w:cs="PT Bold Heading"/>
          <w:b/>
          <w:bCs/>
          <w:sz w:val="28"/>
          <w:szCs w:val="28"/>
          <w:lang w:eastAsia="ar-SA"/>
        </w:rPr>
        <w:t>….</w:t>
      </w:r>
      <w:r w:rsidRPr="00F7394B">
        <w:rPr>
          <w:rFonts w:ascii="Times New Roman" w:eastAsia="Times New Roman" w:hAnsi="Times New Roman" w:cs="PT Bold Heading" w:hint="cs"/>
          <w:b/>
          <w:bCs/>
          <w:sz w:val="28"/>
          <w:szCs w:val="28"/>
          <w:rtl/>
          <w:lang w:eastAsia="ar-SA"/>
        </w:rPr>
        <w:t>)</w:t>
      </w:r>
    </w:p>
    <w:p w:rsidR="00F7394B" w:rsidRPr="00F7394B" w:rsidRDefault="00F7394B" w:rsidP="00F7394B">
      <w:pPr>
        <w:keepNext/>
        <w:spacing w:after="0" w:line="240" w:lineRule="auto"/>
        <w:jc w:val="center"/>
        <w:outlineLvl w:val="0"/>
        <w:rPr>
          <w:rFonts w:ascii="Times New Roman" w:eastAsia="Times New Roman" w:hAnsi="Times New Roman" w:cs="PT Bold Heading"/>
          <w:b/>
          <w:bCs/>
          <w:sz w:val="28"/>
          <w:szCs w:val="28"/>
          <w:rtl/>
          <w:lang w:eastAsia="ar-SA"/>
        </w:rPr>
      </w:pPr>
      <w:r w:rsidRPr="00F7394B">
        <w:rPr>
          <w:rFonts w:ascii="Times New Roman" w:eastAsia="Times New Roman" w:hAnsi="Times New Roman" w:cs="PT Bold Heading" w:hint="cs"/>
          <w:b/>
          <w:bCs/>
          <w:sz w:val="28"/>
          <w:szCs w:val="28"/>
          <w:rtl/>
          <w:lang w:eastAsia="ar-SA"/>
        </w:rPr>
        <w:t xml:space="preserve">عقد تأسيس شركة ......................    </w:t>
      </w:r>
    </w:p>
    <w:p w:rsidR="00F7394B" w:rsidRPr="00F7394B" w:rsidRDefault="00F7394B" w:rsidP="006677D3">
      <w:pPr>
        <w:spacing w:after="0" w:line="240" w:lineRule="auto"/>
        <w:jc w:val="center"/>
        <w:rPr>
          <w:rFonts w:ascii="Times New Roman" w:eastAsia="Times New Roman" w:hAnsi="Times New Roman" w:cs="PT Bold Heading"/>
          <w:b/>
          <w:bCs/>
          <w:sz w:val="28"/>
          <w:szCs w:val="28"/>
          <w:u w:val="single"/>
          <w:rtl/>
          <w:lang w:eastAsia="ar-SA"/>
        </w:rPr>
      </w:pPr>
      <w:r w:rsidRPr="00F7394B">
        <w:rPr>
          <w:rFonts w:ascii="Times New Roman" w:eastAsia="Times New Roman" w:hAnsi="Times New Roman" w:cs="PT Bold Heading" w:hint="cs"/>
          <w:b/>
          <w:bCs/>
          <w:sz w:val="28"/>
          <w:szCs w:val="28"/>
          <w:u w:val="single"/>
          <w:rtl/>
          <w:lang w:eastAsia="ar-SA"/>
        </w:rPr>
        <w:t xml:space="preserve">( شركة ذات </w:t>
      </w:r>
      <w:r w:rsidR="006677D3">
        <w:rPr>
          <w:rFonts w:ascii="Times New Roman" w:eastAsia="Times New Roman" w:hAnsi="Times New Roman" w:cs="PT Bold Heading" w:hint="cs"/>
          <w:b/>
          <w:bCs/>
          <w:sz w:val="28"/>
          <w:szCs w:val="28"/>
          <w:u w:val="single"/>
          <w:rtl/>
          <w:lang w:eastAsia="ar-SA"/>
        </w:rPr>
        <w:t xml:space="preserve">مسؤولية </w:t>
      </w:r>
      <w:r w:rsidRPr="00F7394B">
        <w:rPr>
          <w:rFonts w:ascii="Times New Roman" w:eastAsia="Times New Roman" w:hAnsi="Times New Roman" w:cs="PT Bold Heading" w:hint="cs"/>
          <w:b/>
          <w:bCs/>
          <w:sz w:val="28"/>
          <w:szCs w:val="28"/>
          <w:u w:val="single"/>
          <w:rtl/>
          <w:lang w:eastAsia="ar-SA"/>
        </w:rPr>
        <w:t xml:space="preserve"> محدودة )</w:t>
      </w:r>
    </w:p>
    <w:p w:rsidR="00F7394B" w:rsidRPr="00F7394B" w:rsidRDefault="00F7394B" w:rsidP="00F7394B">
      <w:pPr>
        <w:spacing w:after="0" w:line="240" w:lineRule="auto"/>
        <w:jc w:val="center"/>
        <w:rPr>
          <w:rFonts w:ascii="Times New Roman" w:eastAsia="Times New Roman" w:hAnsi="Times New Roman" w:cs="Al-Mohanad Bold"/>
          <w:b/>
          <w:bCs/>
          <w:sz w:val="32"/>
          <w:szCs w:val="32"/>
          <w:u w:val="single"/>
          <w:rtl/>
          <w:lang w:eastAsia="ar-SA"/>
        </w:rPr>
      </w:pPr>
    </w:p>
    <w:p w:rsidR="00E31E8F" w:rsidRPr="00E31E8F" w:rsidRDefault="00E31E8F" w:rsidP="00E31E8F">
      <w:pPr>
        <w:spacing w:after="200" w:line="280" w:lineRule="atLeast"/>
        <w:ind w:left="45" w:right="-142"/>
        <w:jc w:val="lowKashida"/>
        <w:rPr>
          <w:rFonts w:ascii="Times New Roman" w:eastAsia="Times New Roman" w:hAnsi="Times New Roman" w:cs="Al-Mohanad Bold"/>
          <w:sz w:val="32"/>
          <w:szCs w:val="32"/>
          <w:rtl/>
          <w:lang w:eastAsia="ar-SA"/>
        </w:rPr>
      </w:pPr>
      <w:r w:rsidRPr="00E31E8F">
        <w:rPr>
          <w:rFonts w:ascii="Times New Roman" w:eastAsia="Times New Roman" w:hAnsi="Times New Roman" w:cs="Al-Mohanad Bold"/>
          <w:sz w:val="32"/>
          <w:szCs w:val="32"/>
          <w:rtl/>
          <w:lang w:eastAsia="ar-SA"/>
        </w:rPr>
        <w:t xml:space="preserve">بعون الله تعالى تم الإتفاق في يوم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....14</w:t>
      </w:r>
      <w:r w:rsidRPr="00E31E8F">
        <w:rPr>
          <w:rFonts w:ascii="Times New Roman" w:eastAsia="Times New Roman" w:hAnsi="Times New Roman" w:cs="Al-Mohanad Bold"/>
          <w:sz w:val="32"/>
          <w:szCs w:val="32"/>
          <w:rtl/>
          <w:lang w:eastAsia="ar-SA"/>
        </w:rPr>
        <w:t xml:space="preserve">هـ الموافق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......20</w:t>
      </w:r>
      <w:r w:rsidRPr="00E31E8F">
        <w:rPr>
          <w:rFonts w:ascii="Times New Roman" w:eastAsia="Times New Roman" w:hAnsi="Times New Roman" w:cs="Al-Mohanad Bold"/>
          <w:sz w:val="32"/>
          <w:szCs w:val="32"/>
          <w:rtl/>
          <w:lang w:eastAsia="ar-SA"/>
        </w:rPr>
        <w:t>م بين كل من:</w:t>
      </w:r>
    </w:p>
    <w:p w:rsidR="00E31E8F" w:rsidRPr="00E31E8F" w:rsidRDefault="00E31E8F" w:rsidP="00E31E8F">
      <w:pPr>
        <w:numPr>
          <w:ilvl w:val="0"/>
          <w:numId w:val="13"/>
        </w:numPr>
        <w:spacing w:after="0" w:line="240" w:lineRule="auto"/>
        <w:ind w:left="509" w:hanging="283"/>
        <w:contextualSpacing/>
        <w:jc w:val="both"/>
        <w:rPr>
          <w:rFonts w:ascii="Times New Roman" w:eastAsia="Times New Roman" w:hAnsi="Times New Roman" w:cs="Al-Mohanad Bold"/>
          <w:sz w:val="32"/>
          <w:szCs w:val="32"/>
          <w:lang w:eastAsia="ar-SA"/>
        </w:rPr>
      </w:pPr>
      <w:r w:rsidRPr="00E31E8F">
        <w:rPr>
          <w:rFonts w:ascii="Times New Roman" w:eastAsia="Times New Roman" w:hAnsi="Times New Roman" w:cs="Al-Mohanad Bold" w:hint="cs"/>
          <w:sz w:val="32"/>
          <w:szCs w:val="32"/>
          <w:rtl/>
          <w:lang w:eastAsia="ar-SA"/>
        </w:rPr>
        <w:t>السيد</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 </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الجنسية............. هوية رقم (..................) </w:t>
      </w:r>
      <w:r w:rsidRPr="00E31E8F">
        <w:rPr>
          <w:rFonts w:ascii="Times New Roman" w:eastAsia="Times New Roman" w:hAnsi="Times New Roman" w:cs="Al-Mohanad Bold"/>
          <w:sz w:val="32"/>
          <w:szCs w:val="32"/>
          <w:rtl/>
          <w:lang w:eastAsia="ar-SA"/>
        </w:rPr>
        <w:t>ومهنت</w:t>
      </w:r>
      <w:r w:rsidRPr="00E31E8F">
        <w:rPr>
          <w:rFonts w:ascii="Times New Roman" w:eastAsia="Times New Roman" w:hAnsi="Times New Roman" w:cs="Al-Mohanad Bold" w:hint="cs"/>
          <w:sz w:val="32"/>
          <w:szCs w:val="32"/>
          <w:rtl/>
          <w:lang w:eastAsia="ar-SA"/>
        </w:rPr>
        <w:t>ه</w:t>
      </w:r>
      <w:r w:rsidRPr="00E31E8F">
        <w:rPr>
          <w:rFonts w:ascii="Times New Roman" w:eastAsia="Times New Roman" w:hAnsi="Times New Roman" w:cs="Al-Mohanad Bold"/>
          <w:sz w:val="32"/>
          <w:szCs w:val="32"/>
          <w:rtl/>
          <w:lang w:eastAsia="ar-SA"/>
        </w:rPr>
        <w:t xml:space="preserve">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 وتاريخ ميلاده</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هـ, و</w:t>
      </w:r>
      <w:r w:rsidRPr="00E31E8F">
        <w:rPr>
          <w:rFonts w:ascii="Times New Roman" w:eastAsia="Times New Roman" w:hAnsi="Times New Roman" w:cs="Al-Mohanad Bold" w:hint="cs"/>
          <w:sz w:val="32"/>
          <w:szCs w:val="32"/>
          <w:rtl/>
          <w:lang w:eastAsia="ar-SA"/>
        </w:rPr>
        <w:t>ي</w:t>
      </w:r>
      <w:r w:rsidRPr="00E31E8F">
        <w:rPr>
          <w:rFonts w:ascii="Times New Roman" w:eastAsia="Times New Roman" w:hAnsi="Times New Roman" w:cs="Al-Mohanad Bold"/>
          <w:sz w:val="32"/>
          <w:szCs w:val="32"/>
          <w:rtl/>
          <w:lang w:eastAsia="ar-SA"/>
        </w:rPr>
        <w:t xml:space="preserve">قيم بمدينة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طرف أول</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ab/>
      </w:r>
    </w:p>
    <w:p w:rsidR="00E31E8F" w:rsidRPr="00E31E8F" w:rsidRDefault="00E31E8F" w:rsidP="00E31E8F">
      <w:pPr>
        <w:numPr>
          <w:ilvl w:val="0"/>
          <w:numId w:val="13"/>
        </w:numPr>
        <w:spacing w:after="0" w:line="240" w:lineRule="auto"/>
        <w:ind w:left="509" w:hanging="283"/>
        <w:contextualSpacing/>
        <w:jc w:val="both"/>
        <w:rPr>
          <w:rFonts w:ascii="Times New Roman" w:eastAsia="Times New Roman" w:hAnsi="Times New Roman" w:cs="Al-Mohanad Bold"/>
          <w:sz w:val="32"/>
          <w:szCs w:val="32"/>
          <w:lang w:eastAsia="ar-SA"/>
        </w:rPr>
      </w:pPr>
      <w:r w:rsidRPr="00E31E8F">
        <w:rPr>
          <w:rFonts w:ascii="Times New Roman" w:eastAsia="Times New Roman" w:hAnsi="Times New Roman" w:cs="Al-Mohanad Bold" w:hint="cs"/>
          <w:sz w:val="32"/>
          <w:szCs w:val="32"/>
          <w:rtl/>
          <w:lang w:eastAsia="ar-SA"/>
        </w:rPr>
        <w:t>السيد</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 </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الجنسية............. هوية رقم (..................) </w:t>
      </w:r>
      <w:r w:rsidRPr="00E31E8F">
        <w:rPr>
          <w:rFonts w:ascii="Times New Roman" w:eastAsia="Times New Roman" w:hAnsi="Times New Roman" w:cs="Al-Mohanad Bold"/>
          <w:sz w:val="32"/>
          <w:szCs w:val="32"/>
          <w:rtl/>
          <w:lang w:eastAsia="ar-SA"/>
        </w:rPr>
        <w:t>ومهنت</w:t>
      </w:r>
      <w:r w:rsidRPr="00E31E8F">
        <w:rPr>
          <w:rFonts w:ascii="Times New Roman" w:eastAsia="Times New Roman" w:hAnsi="Times New Roman" w:cs="Al-Mohanad Bold" w:hint="cs"/>
          <w:sz w:val="32"/>
          <w:szCs w:val="32"/>
          <w:rtl/>
          <w:lang w:eastAsia="ar-SA"/>
        </w:rPr>
        <w:t>ه</w:t>
      </w:r>
      <w:r w:rsidRPr="00E31E8F">
        <w:rPr>
          <w:rFonts w:ascii="Times New Roman" w:eastAsia="Times New Roman" w:hAnsi="Times New Roman" w:cs="Al-Mohanad Bold"/>
          <w:sz w:val="32"/>
          <w:szCs w:val="32"/>
          <w:rtl/>
          <w:lang w:eastAsia="ar-SA"/>
        </w:rPr>
        <w:t xml:space="preserve">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 وتاريخ ميلاده</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هـ, و</w:t>
      </w:r>
      <w:r w:rsidRPr="00E31E8F">
        <w:rPr>
          <w:rFonts w:ascii="Times New Roman" w:eastAsia="Times New Roman" w:hAnsi="Times New Roman" w:cs="Al-Mohanad Bold" w:hint="cs"/>
          <w:sz w:val="32"/>
          <w:szCs w:val="32"/>
          <w:rtl/>
          <w:lang w:eastAsia="ar-SA"/>
        </w:rPr>
        <w:t>ي</w:t>
      </w:r>
      <w:r w:rsidRPr="00E31E8F">
        <w:rPr>
          <w:rFonts w:ascii="Times New Roman" w:eastAsia="Times New Roman" w:hAnsi="Times New Roman" w:cs="Al-Mohanad Bold"/>
          <w:sz w:val="32"/>
          <w:szCs w:val="32"/>
          <w:rtl/>
          <w:lang w:eastAsia="ar-SA"/>
        </w:rPr>
        <w:t xml:space="preserve">قيم بمدينة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طرف ثاني</w:t>
      </w:r>
      <w:r w:rsidRPr="00E31E8F">
        <w:rPr>
          <w:rFonts w:ascii="Times New Roman" w:eastAsia="Times New Roman" w:hAnsi="Times New Roman" w:cs="Al-Mohanad Bold" w:hint="cs"/>
          <w:sz w:val="32"/>
          <w:szCs w:val="32"/>
          <w:rtl/>
          <w:lang w:eastAsia="ar-SA"/>
        </w:rPr>
        <w:t>)</w:t>
      </w:r>
    </w:p>
    <w:p w:rsidR="002369CE" w:rsidRDefault="00E31E8F" w:rsidP="00E31E8F">
      <w:pPr>
        <w:spacing w:after="0" w:line="375" w:lineRule="atLeast"/>
        <w:ind w:left="360"/>
        <w:jc w:val="both"/>
        <w:rPr>
          <w:rFonts w:ascii="Times New Roman" w:eastAsia="Times New Roman" w:hAnsi="Times New Roman" w:cs="Al-Mohanad Bold"/>
          <w:color w:val="FF0000"/>
          <w:sz w:val="32"/>
          <w:szCs w:val="32"/>
          <w:rtl/>
          <w:lang w:eastAsia="ar-SA"/>
        </w:rPr>
      </w:pPr>
      <w:r w:rsidRPr="00F7394B">
        <w:rPr>
          <w:rFonts w:ascii="Times New Roman" w:eastAsia="Times New Roman" w:hAnsi="Times New Roman" w:cs="Al-Mohanad Bold" w:hint="cs"/>
          <w:color w:val="FF0000"/>
          <w:sz w:val="32"/>
          <w:szCs w:val="32"/>
          <w:rtl/>
          <w:lang w:eastAsia="ar-SA"/>
        </w:rPr>
        <w:t xml:space="preserve"> </w:t>
      </w:r>
      <w:r w:rsidR="00F7394B" w:rsidRPr="00F7394B">
        <w:rPr>
          <w:rFonts w:ascii="Times New Roman" w:eastAsia="Times New Roman" w:hAnsi="Times New Roman" w:cs="Al-Mohanad Bold" w:hint="cs"/>
          <w:color w:val="FF0000"/>
          <w:sz w:val="32"/>
          <w:szCs w:val="32"/>
          <w:rtl/>
          <w:lang w:eastAsia="ar-SA"/>
        </w:rPr>
        <w:t>(*ملاحظة: في حال وجود شريك بالعمل تضاف بياناته ضمن بيانات الشركاء ولا يضاف اسمه في مادة رأس المال).</w:t>
      </w:r>
    </w:p>
    <w:p w:rsidR="002369CE" w:rsidRPr="00CD7A36" w:rsidRDefault="002369CE" w:rsidP="002369CE">
      <w:pPr>
        <w:tabs>
          <w:tab w:val="left" w:pos="0"/>
          <w:tab w:val="left" w:pos="205"/>
          <w:tab w:val="left" w:pos="327"/>
        </w:tabs>
        <w:spacing w:line="280" w:lineRule="atLeast"/>
        <w:ind w:left="45" w:right="-142"/>
        <w:jc w:val="lowKashida"/>
        <w:rPr>
          <w:rFonts w:ascii="Times New Roman" w:eastAsia="Times New Roman" w:hAnsi="Times New Roman" w:cs="Al-Mohanad Bold"/>
          <w:sz w:val="32"/>
          <w:szCs w:val="32"/>
          <w:rtl/>
          <w:lang w:eastAsia="ar-SA"/>
        </w:rPr>
      </w:pPr>
      <w:r w:rsidRPr="00CD7A36">
        <w:rPr>
          <w:rFonts w:ascii="Times New Roman" w:eastAsia="Times New Roman" w:hAnsi="Times New Roman" w:cs="Al-Mohanad Bold" w:hint="eastAsia"/>
          <w:sz w:val="32"/>
          <w:szCs w:val="32"/>
          <w:rtl/>
          <w:lang w:eastAsia="ar-SA"/>
        </w:rPr>
        <w:t>تمهيد</w:t>
      </w:r>
      <w:r w:rsidRPr="00CD7A36">
        <w:rPr>
          <w:rFonts w:ascii="Times New Roman" w:eastAsia="Times New Roman" w:hAnsi="Times New Roman" w:cs="Al-Mohanad Bold"/>
          <w:sz w:val="32"/>
          <w:szCs w:val="32"/>
          <w:rtl/>
          <w:lang w:eastAsia="ar-SA"/>
        </w:rPr>
        <w:t xml:space="preserve"> : </w:t>
      </w:r>
      <w:r w:rsidRPr="00CD7A36">
        <w:rPr>
          <w:rFonts w:ascii="Times New Roman" w:eastAsia="Times New Roman" w:hAnsi="Times New Roman" w:cs="Al-Mohanad Bold"/>
          <w:sz w:val="32"/>
          <w:szCs w:val="32"/>
          <w:rtl/>
          <w:lang w:eastAsia="ar-SA"/>
        </w:rPr>
        <w:tab/>
      </w:r>
      <w:r w:rsidRPr="00CD7A36">
        <w:rPr>
          <w:rFonts w:ascii="Times New Roman" w:eastAsia="Times New Roman" w:hAnsi="Times New Roman" w:cs="Al-Mohanad Bold"/>
          <w:sz w:val="32"/>
          <w:szCs w:val="32"/>
          <w:rtl/>
          <w:lang w:eastAsia="ar-SA"/>
        </w:rPr>
        <w:tab/>
      </w:r>
      <w:r w:rsidRPr="00CD7A36">
        <w:rPr>
          <w:rFonts w:ascii="Times New Roman" w:eastAsia="Times New Roman" w:hAnsi="Times New Roman" w:cs="Al-Mohanad Bold"/>
          <w:sz w:val="32"/>
          <w:szCs w:val="32"/>
          <w:rtl/>
          <w:lang w:eastAsia="ar-SA"/>
        </w:rPr>
        <w:tab/>
      </w:r>
      <w:r w:rsidRPr="00CD7A36">
        <w:rPr>
          <w:rFonts w:ascii="Times New Roman" w:eastAsia="Times New Roman" w:hAnsi="Times New Roman" w:cs="Al-Mohanad Bold"/>
          <w:sz w:val="32"/>
          <w:szCs w:val="32"/>
          <w:rtl/>
          <w:lang w:eastAsia="ar-SA"/>
        </w:rPr>
        <w:tab/>
      </w:r>
      <w:r w:rsidRPr="00CD7A36">
        <w:rPr>
          <w:rFonts w:ascii="Times New Roman" w:eastAsia="Times New Roman" w:hAnsi="Times New Roman" w:cs="Al-Mohanad Bold"/>
          <w:sz w:val="32"/>
          <w:szCs w:val="32"/>
          <w:rtl/>
          <w:lang w:eastAsia="ar-SA"/>
        </w:rPr>
        <w:tab/>
      </w:r>
    </w:p>
    <w:p w:rsidR="002369CE" w:rsidRPr="002369CE" w:rsidRDefault="00E31E8F" w:rsidP="00E31E8F">
      <w:pPr>
        <w:rPr>
          <w:rFonts w:ascii="Times New Roman" w:eastAsia="Times New Roman" w:hAnsi="Times New Roman" w:cs="Al-Mohanad Bold"/>
          <w:sz w:val="32"/>
          <w:szCs w:val="32"/>
          <w:rtl/>
          <w:lang w:eastAsia="ar-SA"/>
        </w:rPr>
      </w:pPr>
      <w:r w:rsidRPr="00E31E8F">
        <w:rPr>
          <w:rFonts w:ascii="Times New Roman" w:eastAsia="Times New Roman" w:hAnsi="Times New Roman" w:cs="Al-Mohanad Bold"/>
          <w:sz w:val="32"/>
          <w:szCs w:val="32"/>
          <w:rtl/>
          <w:lang w:eastAsia="ar-SA"/>
        </w:rPr>
        <w:t>حيث أن</w:t>
      </w:r>
      <w:r w:rsidRPr="00E31E8F">
        <w:rPr>
          <w:rFonts w:ascii="Times New Roman" w:eastAsia="Times New Roman" w:hAnsi="Times New Roman" w:cs="Al-Mohanad Bold" w:hint="cs"/>
          <w:sz w:val="32"/>
          <w:szCs w:val="32"/>
          <w:rtl/>
          <w:lang w:eastAsia="ar-SA"/>
        </w:rPr>
        <w:t xml:space="preserve"> السيد /............................ ي</w:t>
      </w:r>
      <w:r w:rsidRPr="00E31E8F">
        <w:rPr>
          <w:rFonts w:ascii="Times New Roman" w:eastAsia="Times New Roman" w:hAnsi="Times New Roman" w:cs="Al-Mohanad Bold"/>
          <w:sz w:val="32"/>
          <w:szCs w:val="32"/>
          <w:rtl/>
          <w:lang w:eastAsia="ar-SA"/>
        </w:rPr>
        <w:t>متلك مؤسسة فردية</w:t>
      </w:r>
      <w:r w:rsidRPr="00E31E8F">
        <w:rPr>
          <w:rFonts w:ascii="Times New Roman" w:eastAsia="Times New Roman" w:hAnsi="Times New Roman" w:cs="Al-Mohanad Bold" w:hint="cs"/>
          <w:sz w:val="32"/>
          <w:szCs w:val="32"/>
          <w:rtl/>
          <w:lang w:eastAsia="ar-SA"/>
        </w:rPr>
        <w:t xml:space="preserve"> </w:t>
      </w:r>
      <w:r>
        <w:rPr>
          <w:rFonts w:ascii="Times New Roman" w:eastAsia="Times New Roman" w:hAnsi="Times New Roman" w:cs="Al-Mohanad Bold" w:hint="cs"/>
          <w:sz w:val="32"/>
          <w:szCs w:val="32"/>
          <w:rtl/>
          <w:lang w:eastAsia="ar-SA"/>
        </w:rPr>
        <w:t>وفروعها و</w:t>
      </w:r>
      <w:r w:rsidRPr="00E31E8F">
        <w:rPr>
          <w:rFonts w:ascii="Times New Roman" w:eastAsia="Times New Roman" w:hAnsi="Times New Roman" w:cs="Al-Mohanad Bold" w:hint="cs"/>
          <w:sz w:val="32"/>
          <w:szCs w:val="32"/>
          <w:rtl/>
          <w:lang w:eastAsia="ar-SA"/>
        </w:rPr>
        <w:t>ال</w:t>
      </w:r>
      <w:r w:rsidRPr="00E31E8F">
        <w:rPr>
          <w:rFonts w:ascii="Times New Roman" w:eastAsia="Times New Roman" w:hAnsi="Times New Roman" w:cs="Al-Mohanad Bold"/>
          <w:sz w:val="32"/>
          <w:szCs w:val="32"/>
          <w:rtl/>
          <w:lang w:eastAsia="ar-SA"/>
        </w:rPr>
        <w:t>مقيدة باسم</w:t>
      </w:r>
      <w:r w:rsidRPr="00E31E8F">
        <w:rPr>
          <w:rFonts w:ascii="Times New Roman" w:eastAsia="Times New Roman" w:hAnsi="Times New Roman" w:cs="Al-Mohanad Bold" w:hint="cs"/>
          <w:sz w:val="32"/>
          <w:szCs w:val="32"/>
          <w:rtl/>
          <w:lang w:eastAsia="ar-SA"/>
        </w:rPr>
        <w:t>.............................، ورقمها الموحد</w:t>
      </w:r>
      <w:r w:rsidRPr="00E31E8F">
        <w:rPr>
          <w:rFonts w:ascii="Times New Roman" w:eastAsia="Times New Roman" w:hAnsi="Times New Roman" w:cs="Al-Mohanad Bold"/>
          <w:sz w:val="32"/>
          <w:szCs w:val="32"/>
          <w:rtl/>
          <w:lang w:eastAsia="ar-SA"/>
        </w:rPr>
        <w:t xml:space="preserve"> </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 ب</w:t>
      </w:r>
      <w:r w:rsidRPr="00E31E8F">
        <w:rPr>
          <w:rFonts w:ascii="Times New Roman" w:eastAsia="Times New Roman" w:hAnsi="Times New Roman" w:cs="Al-Mohanad Bold"/>
          <w:sz w:val="32"/>
          <w:szCs w:val="32"/>
          <w:rtl/>
          <w:lang w:eastAsia="ar-SA"/>
        </w:rPr>
        <w:t xml:space="preserve">تاريخ  </w:t>
      </w:r>
      <w:r w:rsidRPr="00E31E8F">
        <w:rPr>
          <w:rFonts w:ascii="Times New Roman" w:eastAsia="Times New Roman" w:hAnsi="Times New Roman" w:cs="Al-Mohanad Bold" w:hint="cs"/>
          <w:sz w:val="32"/>
          <w:szCs w:val="32"/>
          <w:rtl/>
          <w:lang w:eastAsia="ar-SA"/>
        </w:rPr>
        <w:t xml:space="preserve"> 00/00/0000هـ وفرعها .........</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w:t>
      </w:r>
      <w:r w:rsidRPr="00E31E8F">
        <w:rPr>
          <w:rFonts w:ascii="Times New Roman" w:eastAsia="Times New Roman" w:hAnsi="Times New Roman" w:cs="Al-Mohanad Bold"/>
          <w:sz w:val="32"/>
          <w:szCs w:val="32"/>
          <w:rtl/>
          <w:lang w:eastAsia="ar-SA"/>
        </w:rPr>
        <w:t xml:space="preserve">. </w:t>
      </w:r>
      <w:r w:rsidRPr="00E31E8F">
        <w:rPr>
          <w:rFonts w:ascii="Times New Roman" w:eastAsia="Times New Roman" w:hAnsi="Times New Roman" w:cs="Al-Mohanad Bold" w:hint="cs"/>
          <w:sz w:val="32"/>
          <w:szCs w:val="32"/>
          <w:rtl/>
          <w:lang w:eastAsia="ar-SA"/>
        </w:rPr>
        <w:t>ورقمها الموحد .........</w:t>
      </w:r>
      <w:r w:rsidRPr="00E31E8F">
        <w:rPr>
          <w:rFonts w:ascii="Times New Roman" w:eastAsia="Times New Roman" w:hAnsi="Times New Roman" w:cs="Al-Mohanad Bold"/>
          <w:sz w:val="32"/>
          <w:szCs w:val="32"/>
          <w:rtl/>
          <w:lang w:eastAsia="ar-SA"/>
        </w:rPr>
        <w:t>.</w:t>
      </w:r>
      <w:r w:rsidRPr="00E31E8F">
        <w:rPr>
          <w:rFonts w:ascii="Times New Roman" w:eastAsia="Times New Roman" w:hAnsi="Times New Roman" w:cs="Al-Mohanad Bold" w:hint="cs"/>
          <w:sz w:val="32"/>
          <w:szCs w:val="32"/>
          <w:rtl/>
          <w:lang w:eastAsia="ar-SA"/>
        </w:rPr>
        <w:t xml:space="preserve"> ب</w:t>
      </w:r>
      <w:r w:rsidRPr="00E31E8F">
        <w:rPr>
          <w:rFonts w:ascii="Times New Roman" w:eastAsia="Times New Roman" w:hAnsi="Times New Roman" w:cs="Al-Mohanad Bold"/>
          <w:sz w:val="32"/>
          <w:szCs w:val="32"/>
          <w:rtl/>
          <w:lang w:eastAsia="ar-SA"/>
        </w:rPr>
        <w:t xml:space="preserve">تاريخ  </w:t>
      </w:r>
      <w:r w:rsidRPr="00E31E8F">
        <w:rPr>
          <w:rFonts w:ascii="Times New Roman" w:eastAsia="Times New Roman" w:hAnsi="Times New Roman" w:cs="Al-Mohanad Bold" w:hint="cs"/>
          <w:sz w:val="32"/>
          <w:szCs w:val="32"/>
          <w:rtl/>
          <w:lang w:eastAsia="ar-SA"/>
        </w:rPr>
        <w:t xml:space="preserve"> 00/00/0000هـ ، </w:t>
      </w:r>
      <w:r w:rsidRPr="00E31E8F">
        <w:rPr>
          <w:rFonts w:ascii="Times New Roman" w:eastAsia="Times New Roman" w:hAnsi="Times New Roman" w:cs="Al-Mohanad Bold"/>
          <w:sz w:val="32"/>
          <w:szCs w:val="32"/>
          <w:rtl/>
          <w:lang w:eastAsia="ar-SA"/>
        </w:rPr>
        <w:t>و</w:t>
      </w:r>
      <w:r w:rsidRPr="00E31E8F">
        <w:rPr>
          <w:rFonts w:ascii="Times New Roman" w:eastAsia="Times New Roman" w:hAnsi="Times New Roman" w:cs="Al-Mohanad Bold" w:hint="cs"/>
          <w:sz w:val="32"/>
          <w:szCs w:val="32"/>
          <w:rtl/>
          <w:lang w:eastAsia="ar-SA"/>
        </w:rPr>
        <w:t>ي</w:t>
      </w:r>
      <w:r w:rsidRPr="00E31E8F">
        <w:rPr>
          <w:rFonts w:ascii="Times New Roman" w:eastAsia="Times New Roman" w:hAnsi="Times New Roman" w:cs="Al-Mohanad Bold"/>
          <w:sz w:val="32"/>
          <w:szCs w:val="32"/>
          <w:rtl/>
          <w:lang w:eastAsia="ar-SA"/>
        </w:rPr>
        <w:t xml:space="preserve">رغب في تحويل المؤسسة </w:t>
      </w:r>
      <w:r w:rsidRPr="00E31E8F">
        <w:rPr>
          <w:rFonts w:ascii="Times New Roman" w:eastAsia="Times New Roman" w:hAnsi="Times New Roman" w:cs="Al-Mohanad Bold" w:hint="cs"/>
          <w:sz w:val="32"/>
          <w:szCs w:val="32"/>
          <w:rtl/>
          <w:lang w:eastAsia="ar-SA"/>
        </w:rPr>
        <w:t xml:space="preserve">/ وفروعها </w:t>
      </w:r>
      <w:r w:rsidRPr="00E31E8F">
        <w:rPr>
          <w:rFonts w:ascii="Times New Roman" w:eastAsia="Times New Roman" w:hAnsi="Times New Roman" w:cs="Al-Mohanad Bold"/>
          <w:sz w:val="32"/>
          <w:szCs w:val="32"/>
          <w:rtl/>
          <w:lang w:eastAsia="ar-SA"/>
        </w:rPr>
        <w:t>المذكورة بماله</w:t>
      </w:r>
      <w:r w:rsidRPr="00E31E8F">
        <w:rPr>
          <w:rFonts w:ascii="Times New Roman" w:eastAsia="Times New Roman" w:hAnsi="Times New Roman" w:cs="Al-Mohanad Bold" w:hint="cs"/>
          <w:sz w:val="32"/>
          <w:szCs w:val="32"/>
          <w:rtl/>
          <w:lang w:eastAsia="ar-SA"/>
        </w:rPr>
        <w:t>ا</w:t>
      </w:r>
      <w:r w:rsidRPr="00E31E8F">
        <w:rPr>
          <w:rFonts w:ascii="Times New Roman" w:eastAsia="Times New Roman" w:hAnsi="Times New Roman" w:cs="Al-Mohanad Bold"/>
          <w:sz w:val="32"/>
          <w:szCs w:val="32"/>
          <w:rtl/>
          <w:lang w:eastAsia="ar-SA"/>
        </w:rPr>
        <w:t xml:space="preserve"> من حقوق وما عليها من التزامات وعمالة وتصنيف وتراخيص وجميع عناصرها المالية والفنية والإدارية</w:t>
      </w:r>
      <w:r w:rsidRPr="00E31E8F">
        <w:rPr>
          <w:rFonts w:ascii="Times New Roman" w:eastAsia="Times New Roman" w:hAnsi="Times New Roman" w:cs="Al-Mohanad Bold" w:hint="cs"/>
          <w:sz w:val="32"/>
          <w:szCs w:val="32"/>
          <w:rtl/>
          <w:lang w:eastAsia="ar-SA"/>
        </w:rPr>
        <w:t xml:space="preserve"> </w:t>
      </w:r>
      <w:r w:rsidRPr="00E31E8F">
        <w:rPr>
          <w:rFonts w:ascii="Times New Roman" w:eastAsia="Times New Roman" w:hAnsi="Times New Roman" w:cs="Al-Mohanad Bold"/>
          <w:sz w:val="32"/>
          <w:szCs w:val="32"/>
          <w:rtl/>
          <w:lang w:eastAsia="ar-SA"/>
        </w:rPr>
        <w:t xml:space="preserve">إلى شركة </w:t>
      </w:r>
      <w:r>
        <w:rPr>
          <w:rFonts w:ascii="Times New Roman" w:eastAsia="Times New Roman" w:hAnsi="Times New Roman" w:cs="Al-Mohanad Bold" w:hint="cs"/>
          <w:sz w:val="32"/>
          <w:szCs w:val="32"/>
          <w:rtl/>
          <w:lang w:eastAsia="ar-SA"/>
        </w:rPr>
        <w:t>ذات مسؤولية محدودة</w:t>
      </w:r>
      <w:r w:rsidRPr="00E31E8F">
        <w:rPr>
          <w:rFonts w:ascii="Times New Roman" w:eastAsia="Times New Roman" w:hAnsi="Times New Roman" w:cs="Al-Mohanad Bold"/>
          <w:sz w:val="32"/>
          <w:szCs w:val="32"/>
          <w:rtl/>
          <w:lang w:eastAsia="ar-SA"/>
        </w:rPr>
        <w:t xml:space="preserve"> </w:t>
      </w:r>
      <w:r w:rsidRPr="00E31E8F">
        <w:rPr>
          <w:rFonts w:ascii="Times New Roman" w:eastAsia="Times New Roman" w:hAnsi="Times New Roman" w:cs="Al-Mohanad Bold" w:hint="cs"/>
          <w:color w:val="FF0000"/>
          <w:sz w:val="32"/>
          <w:szCs w:val="32"/>
          <w:rtl/>
          <w:lang w:eastAsia="ar-SA"/>
        </w:rPr>
        <w:t>(مع الاحتفاظ بالاسم التجاري / دون الاحتفاظ بالاسم التجاري )</w:t>
      </w:r>
      <w:r w:rsidRPr="00E31E8F">
        <w:rPr>
          <w:rFonts w:ascii="Times New Roman" w:eastAsia="Times New Roman" w:hAnsi="Times New Roman" w:cs="Al-Mohanad Bold"/>
          <w:color w:val="FF0000"/>
          <w:sz w:val="32"/>
          <w:szCs w:val="32"/>
          <w:rtl/>
          <w:lang w:eastAsia="ar-SA"/>
        </w:rPr>
        <w:t xml:space="preserve"> </w:t>
      </w:r>
      <w:r w:rsidRPr="00E31E8F">
        <w:rPr>
          <w:rFonts w:ascii="Times New Roman" w:eastAsia="Times New Roman" w:hAnsi="Times New Roman" w:cs="Al-Mohanad Bold" w:hint="cs"/>
          <w:color w:val="FF0000"/>
          <w:sz w:val="32"/>
          <w:szCs w:val="32"/>
          <w:rtl/>
          <w:lang w:eastAsia="ar-SA"/>
        </w:rPr>
        <w:t>(</w:t>
      </w:r>
      <w:r w:rsidRPr="00E31E8F">
        <w:rPr>
          <w:rFonts w:ascii="Times New Roman" w:eastAsia="Times New Roman" w:hAnsi="Times New Roman" w:cs="Al-Mohanad Bold"/>
          <w:color w:val="FF0000"/>
          <w:sz w:val="32"/>
          <w:szCs w:val="32"/>
          <w:rtl/>
          <w:lang w:eastAsia="ar-SA"/>
        </w:rPr>
        <w:t>بمشاركة</w:t>
      </w:r>
      <w:r w:rsidRPr="00E31E8F">
        <w:rPr>
          <w:rFonts w:ascii="Times New Roman" w:eastAsia="Times New Roman" w:hAnsi="Times New Roman" w:cs="Al-Mohanad Bold" w:hint="cs"/>
          <w:color w:val="FF0000"/>
          <w:sz w:val="32"/>
          <w:szCs w:val="32"/>
          <w:rtl/>
          <w:lang w:eastAsia="ar-SA"/>
        </w:rPr>
        <w:t xml:space="preserve"> / بالتنازل الى)</w:t>
      </w:r>
      <w:r w:rsidRPr="00E31E8F">
        <w:rPr>
          <w:rFonts w:ascii="Times New Roman" w:eastAsia="Times New Roman" w:hAnsi="Times New Roman" w:cs="Al-Mohanad Bold"/>
          <w:color w:val="FF0000"/>
          <w:sz w:val="32"/>
          <w:szCs w:val="32"/>
          <w:rtl/>
          <w:lang w:eastAsia="ar-SA"/>
        </w:rPr>
        <w:t xml:space="preserve"> </w:t>
      </w:r>
      <w:r w:rsidRPr="00E31E8F">
        <w:rPr>
          <w:rFonts w:ascii="Times New Roman" w:eastAsia="Times New Roman" w:hAnsi="Times New Roman" w:cs="Al-Mohanad Bold" w:hint="cs"/>
          <w:sz w:val="32"/>
          <w:szCs w:val="32"/>
          <w:rtl/>
          <w:lang w:eastAsia="ar-SA"/>
        </w:rPr>
        <w:t>الطرف الثاني المذكور</w:t>
      </w:r>
      <w:r w:rsidRPr="00E31E8F">
        <w:rPr>
          <w:rFonts w:ascii="Times New Roman" w:eastAsia="Times New Roman" w:hAnsi="Times New Roman" w:cs="Al-Mohanad Bold"/>
          <w:sz w:val="32"/>
          <w:szCs w:val="32"/>
          <w:rtl/>
          <w:lang w:eastAsia="ar-SA"/>
        </w:rPr>
        <w:t xml:space="preserve"> اعلاه </w:t>
      </w:r>
      <w:r w:rsidRPr="00E31E8F">
        <w:rPr>
          <w:rFonts w:ascii="Times New Roman" w:eastAsia="Times New Roman" w:hAnsi="Times New Roman" w:cs="Al-Mohanad Bold" w:hint="cs"/>
          <w:color w:val="FF0000"/>
          <w:sz w:val="32"/>
          <w:szCs w:val="32"/>
          <w:rtl/>
          <w:lang w:eastAsia="ar-SA"/>
        </w:rPr>
        <w:t xml:space="preserve">( في حال عدم الاحتفاظ بالاسم يذكر النص التالي ) </w:t>
      </w:r>
      <w:r w:rsidRPr="00E31E8F">
        <w:rPr>
          <w:rFonts w:ascii="Times New Roman" w:eastAsia="Times New Roman" w:hAnsi="Times New Roman" w:cs="Al-Mohanad Bold"/>
          <w:color w:val="FF0000"/>
          <w:sz w:val="32"/>
          <w:szCs w:val="32"/>
          <w:rtl/>
          <w:lang w:eastAsia="ar-SA"/>
        </w:rPr>
        <w:t>–</w:t>
      </w:r>
      <w:r w:rsidRPr="00E31E8F">
        <w:rPr>
          <w:rFonts w:ascii="Times New Roman" w:eastAsia="Times New Roman" w:hAnsi="Times New Roman" w:cs="Al-Mohanad Bold" w:hint="cs"/>
          <w:color w:val="FF0000"/>
          <w:sz w:val="32"/>
          <w:szCs w:val="32"/>
          <w:rtl/>
          <w:lang w:eastAsia="ar-SA"/>
        </w:rPr>
        <w:t xml:space="preserve"> (</w:t>
      </w:r>
      <w:r w:rsidRPr="00E31E8F">
        <w:rPr>
          <w:rFonts w:ascii="Times New Roman" w:eastAsia="Times New Roman" w:hAnsi="Times New Roman" w:cs="Al-Mohanad Bold"/>
          <w:color w:val="FF0000"/>
          <w:sz w:val="32"/>
          <w:szCs w:val="32"/>
          <w:rtl/>
          <w:lang w:eastAsia="ar-SA"/>
        </w:rPr>
        <w:t xml:space="preserve">مع </w:t>
      </w:r>
      <w:r w:rsidRPr="00E31E8F">
        <w:rPr>
          <w:rFonts w:ascii="Times New Roman" w:eastAsia="Times New Roman" w:hAnsi="Times New Roman" w:cs="Al-Mohanad Bold" w:hint="cs"/>
          <w:color w:val="FF0000"/>
          <w:sz w:val="32"/>
          <w:szCs w:val="32"/>
          <w:rtl/>
          <w:lang w:eastAsia="ar-SA"/>
        </w:rPr>
        <w:t>تغير الاسم التجاري الى شركة)</w:t>
      </w:r>
      <w:r>
        <w:rPr>
          <w:rFonts w:ascii="Times New Roman" w:eastAsia="Times New Roman" w:hAnsi="Times New Roman" w:cs="Al-Mohanad Bold" w:hint="cs"/>
          <w:color w:val="FF0000"/>
          <w:sz w:val="32"/>
          <w:szCs w:val="32"/>
          <w:rtl/>
          <w:lang w:eastAsia="ar-SA"/>
        </w:rPr>
        <w:t xml:space="preserve"> </w:t>
      </w:r>
      <w:r w:rsidR="002369CE" w:rsidRPr="00CD7A36">
        <w:rPr>
          <w:rFonts w:ascii="Times New Roman" w:eastAsia="Times New Roman" w:hAnsi="Times New Roman" w:cs="Al-Mohanad Bold"/>
          <w:sz w:val="32"/>
          <w:szCs w:val="32"/>
          <w:rtl/>
          <w:lang w:eastAsia="ar-SA"/>
        </w:rPr>
        <w:t>والموافقة على تحويلها إلى شركة ذات مسئولية محدودة وقد استوفى الأطراف حقوقهم قبل بعضهم البعض ويعتبر توقيعهم على هذا العقد بمثابة مخالصه نهائية فيما بينهم وعليه اتفق الأطراف المذكورين أعلاه على تحوي</w:t>
      </w:r>
      <w:r w:rsidR="00FB7ED7">
        <w:rPr>
          <w:rFonts w:ascii="Times New Roman" w:eastAsia="Times New Roman" w:hAnsi="Times New Roman" w:cs="Al-Mohanad Bold"/>
          <w:sz w:val="32"/>
          <w:szCs w:val="32"/>
          <w:rtl/>
          <w:lang w:eastAsia="ar-SA"/>
        </w:rPr>
        <w:t>لها الى شركة ذات مسئولية محدودة</w:t>
      </w:r>
      <w:r w:rsidR="002369CE" w:rsidRPr="00CD7A36">
        <w:rPr>
          <w:rFonts w:ascii="Times New Roman" w:eastAsia="Times New Roman" w:hAnsi="Times New Roman" w:cs="Al-Mohanad Bold"/>
          <w:sz w:val="32"/>
          <w:szCs w:val="32"/>
          <w:rtl/>
          <w:lang w:eastAsia="ar-SA"/>
        </w:rPr>
        <w:t xml:space="preserve"> وفقاً لنظام الشركات الصادر بالمرسوم الملكي الكريم رقم (م/132) وتاريخ 01/12/1443هـ </w:t>
      </w:r>
      <w:r w:rsidR="00FB7ED7">
        <w:rPr>
          <w:rFonts w:ascii="Times New Roman" w:eastAsia="Times New Roman" w:hAnsi="Times New Roman" w:cs="Al-Mohanad Bold"/>
          <w:sz w:val="32"/>
          <w:szCs w:val="32"/>
          <w:rtl/>
          <w:lang w:eastAsia="ar-SA"/>
        </w:rPr>
        <w:t>وتعديلاته ووفقاً للشروط التالية</w:t>
      </w:r>
      <w:r w:rsidR="002369CE" w:rsidRPr="00CD7A36">
        <w:rPr>
          <w:rFonts w:ascii="Times New Roman" w:eastAsia="Times New Roman" w:hAnsi="Times New Roman" w:cs="Al-Mohanad Bold"/>
          <w:sz w:val="32"/>
          <w:szCs w:val="32"/>
          <w:rtl/>
          <w:lang w:eastAsia="ar-SA"/>
        </w:rPr>
        <w:t>:</w:t>
      </w:r>
    </w:p>
    <w:p w:rsidR="00F7394B" w:rsidRPr="00F7394B" w:rsidRDefault="00F7394B" w:rsidP="009E2C28">
      <w:pPr>
        <w:spacing w:after="0" w:line="240" w:lineRule="auto"/>
        <w:jc w:val="lowKashida"/>
        <w:rPr>
          <w:rFonts w:ascii="Times New Roman" w:eastAsia="Times New Roman" w:hAnsi="Times New Roman" w:cs="PT Bold Heading"/>
          <w:sz w:val="28"/>
          <w:szCs w:val="28"/>
          <w:rtl/>
          <w:lang w:eastAsia="ar-SA"/>
        </w:rPr>
      </w:pPr>
      <w:r w:rsidRPr="00F7394B">
        <w:rPr>
          <w:rFonts w:ascii="Times New Roman" w:eastAsia="Times New Roman" w:hAnsi="Times New Roman" w:cs="PT Bold Heading" w:hint="cs"/>
          <w:b/>
          <w:bCs/>
          <w:sz w:val="28"/>
          <w:szCs w:val="28"/>
          <w:u w:val="single"/>
          <w:rtl/>
          <w:lang w:eastAsia="ar-SA"/>
        </w:rPr>
        <w:t xml:space="preserve">المادة الأولى </w:t>
      </w:r>
      <w:r w:rsidR="001D0E9F">
        <w:rPr>
          <w:rFonts w:ascii="Times New Roman" w:eastAsia="Times New Roman" w:hAnsi="Times New Roman" w:cs="PT Bold Heading" w:hint="cs"/>
          <w:b/>
          <w:bCs/>
          <w:sz w:val="28"/>
          <w:szCs w:val="28"/>
          <w:u w:val="single"/>
          <w:rtl/>
          <w:lang w:eastAsia="ar-SA"/>
        </w:rPr>
        <w:t>: ا</w:t>
      </w:r>
      <w:r w:rsidRPr="00F7394B">
        <w:rPr>
          <w:rFonts w:ascii="Times New Roman" w:eastAsia="Times New Roman" w:hAnsi="Times New Roman" w:cs="PT Bold Heading" w:hint="cs"/>
          <w:b/>
          <w:bCs/>
          <w:sz w:val="28"/>
          <w:szCs w:val="28"/>
          <w:u w:val="single"/>
          <w:rtl/>
          <w:lang w:eastAsia="ar-SA"/>
        </w:rPr>
        <w:t xml:space="preserve">سم الشركة : </w:t>
      </w:r>
    </w:p>
    <w:p w:rsidR="00F7394B" w:rsidRPr="002369CE" w:rsidRDefault="00F7394B" w:rsidP="006677D3">
      <w:pPr>
        <w:spacing w:after="0" w:line="240" w:lineRule="auto"/>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sz w:val="32"/>
          <w:szCs w:val="32"/>
          <w:rtl/>
          <w:lang w:eastAsia="ar-SA"/>
        </w:rPr>
        <w:lastRenderedPageBreak/>
        <w:t>...........................</w:t>
      </w:r>
      <w:r w:rsidRPr="00F7394B">
        <w:rPr>
          <w:rFonts w:ascii="Times New Roman" w:eastAsia="Times New Roman" w:hAnsi="Times New Roman" w:cs="Al-Mohanad Bold" w:hint="cs"/>
          <w:sz w:val="32"/>
          <w:szCs w:val="32"/>
          <w:rtl/>
          <w:lang w:eastAsia="ar-SA"/>
        </w:rPr>
        <w:tab/>
        <w:t xml:space="preserve"> </w:t>
      </w:r>
      <w:r w:rsidRPr="002369CE">
        <w:rPr>
          <w:rFonts w:ascii="Times New Roman" w:eastAsia="Times New Roman" w:hAnsi="Times New Roman" w:cs="Al-Mohanad Bold"/>
          <w:b/>
          <w:bCs/>
          <w:sz w:val="32"/>
          <w:szCs w:val="32"/>
          <w:rtl/>
          <w:lang w:eastAsia="ar-SA"/>
        </w:rPr>
        <w:t xml:space="preserve">(شركة ذات </w:t>
      </w:r>
      <w:r w:rsidR="006677D3" w:rsidRPr="002369CE">
        <w:rPr>
          <w:rFonts w:ascii="Times New Roman" w:eastAsia="Times New Roman" w:hAnsi="Times New Roman" w:cs="Al-Mohanad Bold" w:hint="eastAsia"/>
          <w:b/>
          <w:bCs/>
          <w:sz w:val="32"/>
          <w:szCs w:val="32"/>
          <w:rtl/>
          <w:lang w:eastAsia="ar-SA"/>
        </w:rPr>
        <w:t>مسؤولية</w:t>
      </w:r>
      <w:r w:rsidRPr="002369CE">
        <w:rPr>
          <w:rFonts w:ascii="Times New Roman" w:eastAsia="Times New Roman" w:hAnsi="Times New Roman" w:cs="Al-Mohanad Bold"/>
          <w:b/>
          <w:bCs/>
          <w:sz w:val="32"/>
          <w:szCs w:val="32"/>
          <w:rtl/>
          <w:lang w:eastAsia="ar-SA"/>
        </w:rPr>
        <w:t xml:space="preserve"> محدودة).</w:t>
      </w:r>
    </w:p>
    <w:p w:rsidR="00F7394B" w:rsidRPr="00F7394B" w:rsidRDefault="00F7394B" w:rsidP="009E2C28">
      <w:pPr>
        <w:spacing w:after="0" w:line="240" w:lineRule="auto"/>
        <w:jc w:val="lowKashida"/>
        <w:rPr>
          <w:rFonts w:ascii="Times New Roman" w:eastAsia="Times New Roman" w:hAnsi="Times New Roman" w:cs="PT Bold Heading"/>
          <w:b/>
          <w:bCs/>
          <w:sz w:val="28"/>
          <w:szCs w:val="28"/>
          <w:u w:val="single"/>
          <w:rtl/>
          <w:lang w:eastAsia="ar-SA"/>
        </w:rPr>
      </w:pPr>
      <w:bookmarkStart w:id="0" w:name="_Hlk93787838"/>
      <w:r w:rsidRPr="00F7394B">
        <w:rPr>
          <w:rFonts w:ascii="Times New Roman" w:eastAsia="Times New Roman" w:hAnsi="Times New Roman" w:cs="PT Bold Heading" w:hint="cs"/>
          <w:b/>
          <w:bCs/>
          <w:sz w:val="28"/>
          <w:szCs w:val="28"/>
          <w:u w:val="single"/>
          <w:rtl/>
          <w:lang w:eastAsia="ar-SA"/>
        </w:rPr>
        <w:t>المادة الثانية</w:t>
      </w:r>
      <w:bookmarkEnd w:id="0"/>
      <w:r w:rsidRPr="00F7394B">
        <w:rPr>
          <w:rFonts w:ascii="Times New Roman" w:eastAsia="Times New Roman" w:hAnsi="Times New Roman" w:cs="PT Bold Heading" w:hint="cs"/>
          <w:b/>
          <w:bCs/>
          <w:sz w:val="28"/>
          <w:szCs w:val="28"/>
          <w:u w:val="single"/>
          <w:rtl/>
          <w:lang w:eastAsia="ar-SA"/>
        </w:rPr>
        <w:t>: المركز الرئيس للشركة:</w:t>
      </w:r>
      <w:r w:rsidRPr="00F7394B">
        <w:rPr>
          <w:rFonts w:ascii="Times New Roman" w:eastAsia="Times New Roman" w:hAnsi="Times New Roman" w:cs="Al-Mohanad Bold" w:hint="cs"/>
          <w:b/>
          <w:bCs/>
          <w:color w:val="FF0000"/>
          <w:sz w:val="32"/>
          <w:szCs w:val="32"/>
          <w:rtl/>
          <w:lang w:eastAsia="ar-SA"/>
        </w:rPr>
        <w:t xml:space="preserve"> </w:t>
      </w:r>
    </w:p>
    <w:p w:rsidR="00F7394B" w:rsidRPr="00F7394B" w:rsidRDefault="00F7394B" w:rsidP="00FB7ED7">
      <w:pPr>
        <w:spacing w:after="0" w:line="240" w:lineRule="auto"/>
        <w:jc w:val="lowKashida"/>
        <w:rPr>
          <w:rFonts w:ascii="Times New Roman" w:eastAsia="Times New Roman" w:hAnsi="Times New Roman" w:cs="Al-Mohanad Bold"/>
          <w:sz w:val="32"/>
          <w:szCs w:val="32"/>
          <w:rtl/>
          <w:lang w:eastAsia="ar-SA"/>
        </w:rPr>
      </w:pPr>
      <w:bookmarkStart w:id="1" w:name="_Hlk93786693"/>
      <w:r w:rsidRPr="00F7394B">
        <w:rPr>
          <w:rFonts w:ascii="Times New Roman" w:eastAsia="Times New Roman" w:hAnsi="Times New Roman" w:cs="Al-Mohanad Bold" w:hint="cs"/>
          <w:sz w:val="32"/>
          <w:szCs w:val="32"/>
          <w:rtl/>
          <w:lang w:eastAsia="ar-SA"/>
        </w:rPr>
        <w:t>يكون المركز الرئيس للشركة في مدينة</w:t>
      </w:r>
      <w:r w:rsidR="00FB7ED7">
        <w:rPr>
          <w:rFonts w:ascii="Times New Roman" w:eastAsia="Times New Roman" w:hAnsi="Times New Roman" w:cs="Al-Mohanad Bold" w:hint="cs"/>
          <w:sz w:val="32"/>
          <w:szCs w:val="32"/>
          <w:rtl/>
          <w:lang w:eastAsia="ar-SA"/>
        </w:rPr>
        <w:t>.............</w:t>
      </w:r>
    </w:p>
    <w:p w:rsidR="00CA4952" w:rsidRDefault="00F7394B" w:rsidP="009E2C28">
      <w:pPr>
        <w:tabs>
          <w:tab w:val="center" w:pos="4801"/>
        </w:tabs>
        <w:spacing w:after="0" w:line="240" w:lineRule="auto"/>
        <w:rPr>
          <w:rFonts w:ascii="Times New Roman" w:eastAsia="Times New Roman" w:hAnsi="Times New Roman" w:cs="PT Bold Heading"/>
          <w:sz w:val="28"/>
          <w:szCs w:val="28"/>
          <w:rtl/>
          <w:lang w:eastAsia="ar-SA"/>
        </w:rPr>
      </w:pPr>
      <w:bookmarkStart w:id="2" w:name="_Hlk94992190"/>
      <w:bookmarkEnd w:id="1"/>
      <w:r w:rsidRPr="00F7394B">
        <w:rPr>
          <w:rFonts w:ascii="Times New Roman" w:eastAsia="Times New Roman" w:hAnsi="Times New Roman" w:cs="PT Bold Heading" w:hint="cs"/>
          <w:b/>
          <w:bCs/>
          <w:sz w:val="28"/>
          <w:szCs w:val="28"/>
          <w:u w:val="single"/>
          <w:rtl/>
          <w:lang w:eastAsia="ar-SA"/>
        </w:rPr>
        <w:t xml:space="preserve">المادة </w:t>
      </w:r>
      <w:r w:rsidR="006677D3">
        <w:rPr>
          <w:rFonts w:ascii="Times New Roman" w:eastAsia="Times New Roman" w:hAnsi="Times New Roman" w:cs="PT Bold Heading" w:hint="cs"/>
          <w:b/>
          <w:bCs/>
          <w:sz w:val="28"/>
          <w:szCs w:val="28"/>
          <w:u w:val="single"/>
          <w:rtl/>
          <w:lang w:eastAsia="ar-SA"/>
        </w:rPr>
        <w:t xml:space="preserve">الثالثة: </w:t>
      </w:r>
      <w:r w:rsidRPr="00F7394B">
        <w:rPr>
          <w:rFonts w:ascii="Times New Roman" w:eastAsia="Times New Roman" w:hAnsi="Times New Roman" w:cs="PT Bold Heading" w:hint="cs"/>
          <w:b/>
          <w:bCs/>
          <w:sz w:val="28"/>
          <w:szCs w:val="28"/>
          <w:u w:val="single"/>
          <w:rtl/>
          <w:lang w:eastAsia="ar-SA"/>
        </w:rPr>
        <w:t>أغراض</w:t>
      </w:r>
      <w:r w:rsidRPr="00F7394B">
        <w:rPr>
          <w:rFonts w:ascii="Times New Roman" w:eastAsia="Times New Roman" w:hAnsi="Times New Roman" w:cs="PT Bold Heading"/>
          <w:b/>
          <w:bCs/>
          <w:sz w:val="28"/>
          <w:szCs w:val="28"/>
          <w:u w:val="single"/>
          <w:lang w:eastAsia="ar-SA"/>
        </w:rPr>
        <w:t xml:space="preserve"> </w:t>
      </w:r>
      <w:r w:rsidR="006677D3" w:rsidRPr="00F7394B">
        <w:rPr>
          <w:rFonts w:ascii="Times New Roman" w:eastAsia="Times New Roman" w:hAnsi="Times New Roman" w:cs="PT Bold Heading" w:hint="cs"/>
          <w:b/>
          <w:bCs/>
          <w:sz w:val="28"/>
          <w:szCs w:val="28"/>
          <w:u w:val="single"/>
          <w:rtl/>
          <w:lang w:eastAsia="ar-SA"/>
        </w:rPr>
        <w:t>الشركة</w:t>
      </w:r>
      <w:r w:rsidR="006677D3" w:rsidRPr="00F7394B">
        <w:rPr>
          <w:rFonts w:ascii="Times New Roman" w:eastAsia="Times New Roman" w:hAnsi="Times New Roman" w:cs="PT Bold Heading"/>
          <w:sz w:val="28"/>
          <w:szCs w:val="28"/>
          <w:lang w:eastAsia="ar-SA"/>
        </w:rPr>
        <w:t>:</w:t>
      </w:r>
    </w:p>
    <w:p w:rsidR="00F7394B" w:rsidRPr="00F7394B" w:rsidRDefault="00F7394B" w:rsidP="00CA4952">
      <w:pPr>
        <w:tabs>
          <w:tab w:val="center" w:pos="4801"/>
        </w:tabs>
        <w:spacing w:after="0" w:line="240" w:lineRule="auto"/>
        <w:rPr>
          <w:rFonts w:ascii="Times New Roman" w:eastAsia="Times New Roman" w:hAnsi="Times New Roman" w:cs="Al-Mohanad Bold"/>
          <w:b/>
          <w:bCs/>
          <w:sz w:val="32"/>
          <w:szCs w:val="32"/>
          <w:rtl/>
          <w:lang w:eastAsia="ar-SA"/>
        </w:rPr>
      </w:pPr>
      <w:r w:rsidRPr="00F7394B">
        <w:rPr>
          <w:rFonts w:ascii="Times New Roman" w:eastAsia="Times New Roman" w:hAnsi="Times New Roman" w:cs="PT Bold Heading" w:hint="cs"/>
          <w:sz w:val="28"/>
          <w:szCs w:val="28"/>
          <w:rtl/>
          <w:lang w:eastAsia="ar-SA"/>
        </w:rPr>
        <w:t xml:space="preserve"> </w:t>
      </w:r>
      <w:r w:rsidRPr="00F7394B">
        <w:rPr>
          <w:rFonts w:ascii="Times New Roman" w:eastAsia="Times New Roman" w:hAnsi="Times New Roman" w:cs="Al-Mohanad Bold" w:hint="cs"/>
          <w:b/>
          <w:bCs/>
          <w:sz w:val="32"/>
          <w:szCs w:val="32"/>
          <w:rtl/>
          <w:lang w:eastAsia="ar-SA"/>
        </w:rPr>
        <w:t>1-</w:t>
      </w:r>
    </w:p>
    <w:p w:rsidR="00F7394B" w:rsidRPr="00F7394B" w:rsidRDefault="00F7394B" w:rsidP="00F7394B">
      <w:pPr>
        <w:tabs>
          <w:tab w:val="center" w:pos="4801"/>
        </w:tabs>
        <w:spacing w:after="0" w:line="240" w:lineRule="auto"/>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2-</w:t>
      </w:r>
    </w:p>
    <w:p w:rsidR="00F7394B" w:rsidRDefault="00F7394B" w:rsidP="00DB06D2">
      <w:pPr>
        <w:tabs>
          <w:tab w:val="center" w:pos="4801"/>
        </w:tabs>
        <w:spacing w:after="0" w:line="240" w:lineRule="auto"/>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sz w:val="32"/>
          <w:szCs w:val="32"/>
          <w:rtl/>
          <w:lang w:eastAsia="ar-SA"/>
        </w:rPr>
        <w:t xml:space="preserve">وتمارس الشركة أغراضها وفق الأنظمة المتبعة وبعد الحصول على التراخيص اللازمة من الجهات المختصة إن وجدت. </w:t>
      </w:r>
      <w:bookmarkEnd w:id="2"/>
    </w:p>
    <w:p w:rsidR="00DB06D2" w:rsidRPr="00DB06D2" w:rsidRDefault="00DB06D2" w:rsidP="00DB06D2">
      <w:pPr>
        <w:tabs>
          <w:tab w:val="center" w:pos="4801"/>
        </w:tabs>
        <w:spacing w:after="0" w:line="240" w:lineRule="auto"/>
        <w:jc w:val="lowKashida"/>
        <w:rPr>
          <w:rFonts w:ascii="Times New Roman" w:eastAsia="Times New Roman" w:hAnsi="Times New Roman" w:cs="Al-Mohanad Bold"/>
          <w:b/>
          <w:bCs/>
          <w:sz w:val="32"/>
          <w:szCs w:val="32"/>
          <w:rtl/>
          <w:lang w:eastAsia="ar-SA"/>
        </w:rPr>
      </w:pPr>
    </w:p>
    <w:p w:rsidR="00F7394B" w:rsidRPr="00F7394B" w:rsidRDefault="00F7394B" w:rsidP="009E2C28">
      <w:pPr>
        <w:spacing w:after="0" w:line="216" w:lineRule="auto"/>
        <w:contextualSpacing/>
        <w:jc w:val="lowKashida"/>
        <w:rPr>
          <w:rFonts w:ascii="Times New Roman" w:eastAsia="Times New Roman" w:hAnsi="Times New Roman" w:cs="PT Bold Heading"/>
          <w:b/>
          <w:bCs/>
          <w:sz w:val="28"/>
          <w:szCs w:val="28"/>
          <w:u w:val="single"/>
          <w:rtl/>
          <w:lang w:eastAsia="ar-SA"/>
        </w:rPr>
      </w:pPr>
      <w:bookmarkStart w:id="3" w:name="_Hlk93788059"/>
      <w:r w:rsidRPr="00F7394B">
        <w:rPr>
          <w:rFonts w:ascii="Times New Roman" w:eastAsia="Times New Roman" w:hAnsi="Times New Roman" w:cs="PT Bold Heading" w:hint="cs"/>
          <w:b/>
          <w:bCs/>
          <w:sz w:val="28"/>
          <w:szCs w:val="28"/>
          <w:u w:val="single"/>
          <w:rtl/>
          <w:lang w:eastAsia="ar-SA"/>
        </w:rPr>
        <w:t xml:space="preserve">المادة </w:t>
      </w:r>
      <w:r w:rsidR="00CA4952">
        <w:rPr>
          <w:rFonts w:ascii="Times New Roman" w:eastAsia="Times New Roman" w:hAnsi="Times New Roman" w:cs="PT Bold Heading" w:hint="cs"/>
          <w:b/>
          <w:bCs/>
          <w:sz w:val="28"/>
          <w:szCs w:val="28"/>
          <w:u w:val="single"/>
          <w:rtl/>
          <w:lang w:eastAsia="ar-SA"/>
        </w:rPr>
        <w:t>الرابعة</w:t>
      </w:r>
      <w:r w:rsidRPr="00F7394B">
        <w:rPr>
          <w:rFonts w:ascii="Times New Roman" w:eastAsia="Times New Roman" w:hAnsi="Times New Roman" w:cs="PT Bold Heading" w:hint="cs"/>
          <w:b/>
          <w:bCs/>
          <w:sz w:val="28"/>
          <w:szCs w:val="28"/>
          <w:u w:val="single"/>
          <w:rtl/>
          <w:lang w:eastAsia="ar-SA"/>
        </w:rPr>
        <w:t xml:space="preserve"> : رأس المال: </w:t>
      </w:r>
    </w:p>
    <w:p w:rsidR="00F7394B" w:rsidRPr="00F7394B" w:rsidRDefault="00F7394B" w:rsidP="00F7394B">
      <w:pPr>
        <w:spacing w:after="0" w:line="216" w:lineRule="auto"/>
        <w:ind w:left="360"/>
        <w:contextualSpacing/>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sz w:val="32"/>
          <w:szCs w:val="32"/>
          <w:rtl/>
          <w:lang w:eastAsia="ar-SA"/>
        </w:rPr>
        <w:t xml:space="preserve">حدد رأس مال الشركة بـ </w:t>
      </w:r>
      <w:r w:rsidRPr="00F7394B">
        <w:rPr>
          <w:rFonts w:ascii="Times New Roman" w:eastAsia="Times New Roman" w:hAnsi="Times New Roman" w:cs="Al-Mohanad Bold" w:hint="cs"/>
          <w:b/>
          <w:bCs/>
          <w:sz w:val="32"/>
          <w:szCs w:val="32"/>
          <w:rtl/>
          <w:lang w:eastAsia="ar-SA"/>
        </w:rPr>
        <w:t>(بالأرقام العربية)</w:t>
      </w:r>
      <w:r w:rsidRPr="00F7394B">
        <w:rPr>
          <w:rFonts w:ascii="Times New Roman" w:eastAsia="Times New Roman" w:hAnsi="Times New Roman" w:cs="Al-Mohanad Bold" w:hint="cs"/>
          <w:sz w:val="32"/>
          <w:szCs w:val="32"/>
          <w:rtl/>
          <w:lang w:eastAsia="ar-SA"/>
        </w:rPr>
        <w:t xml:space="preserve"> ريال (</w:t>
      </w:r>
      <w:r w:rsidR="00E31E8F">
        <w:rPr>
          <w:rFonts w:ascii="Times New Roman" w:eastAsia="Times New Roman" w:hAnsi="Times New Roman" w:cs="Al-Mohanad Bold" w:hint="cs"/>
          <w:b/>
          <w:bCs/>
          <w:sz w:val="32"/>
          <w:szCs w:val="32"/>
          <w:rtl/>
          <w:lang w:eastAsia="ar-SA"/>
        </w:rPr>
        <w:t>مكتوب بالأحرف</w:t>
      </w:r>
      <w:r w:rsidRPr="00F7394B">
        <w:rPr>
          <w:rFonts w:ascii="Times New Roman" w:eastAsia="Times New Roman" w:hAnsi="Times New Roman" w:cs="Al-Mohanad Bold" w:hint="cs"/>
          <w:b/>
          <w:bCs/>
          <w:sz w:val="32"/>
          <w:szCs w:val="32"/>
          <w:rtl/>
          <w:lang w:eastAsia="ar-SA"/>
        </w:rPr>
        <w:t>)</w:t>
      </w:r>
      <w:r w:rsidRPr="00F7394B">
        <w:rPr>
          <w:rFonts w:ascii="Times New Roman" w:eastAsia="Times New Roman" w:hAnsi="Times New Roman" w:cs="Al-Mohanad Bold" w:hint="cs"/>
          <w:sz w:val="32"/>
          <w:szCs w:val="32"/>
          <w:rtl/>
          <w:lang w:eastAsia="ar-SA"/>
        </w:rPr>
        <w:t xml:space="preserve"> ريال </w:t>
      </w:r>
      <w:r w:rsidRPr="00F7394B">
        <w:rPr>
          <w:rFonts w:ascii="Times New Roman" w:eastAsia="Times New Roman" w:hAnsi="Times New Roman" w:cs="Al-Mohanad Bold" w:hint="cs"/>
          <w:b/>
          <w:bCs/>
          <w:sz w:val="32"/>
          <w:szCs w:val="32"/>
          <w:rtl/>
          <w:lang w:eastAsia="ar-SA"/>
        </w:rPr>
        <w:t>مقسم إلى (....) حصة، متساوية القيمة قيمة كل حصة (.........) ريال تم توزيعها على الشركاء كالآتي:</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5"/>
        <w:gridCol w:w="2022"/>
        <w:gridCol w:w="1367"/>
        <w:gridCol w:w="1389"/>
        <w:gridCol w:w="22"/>
        <w:gridCol w:w="1914"/>
        <w:gridCol w:w="1757"/>
      </w:tblGrid>
      <w:tr w:rsidR="00F7394B" w:rsidRPr="00F7394B" w:rsidTr="00DB1535">
        <w:trPr>
          <w:trHeight w:val="127"/>
        </w:trPr>
        <w:tc>
          <w:tcPr>
            <w:tcW w:w="595" w:type="dxa"/>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م</w:t>
            </w:r>
          </w:p>
        </w:tc>
        <w:tc>
          <w:tcPr>
            <w:tcW w:w="2269" w:type="dxa"/>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اسم الشريك</w:t>
            </w:r>
          </w:p>
        </w:tc>
        <w:tc>
          <w:tcPr>
            <w:tcW w:w="1423" w:type="dxa"/>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عدد الحصص</w:t>
            </w:r>
          </w:p>
        </w:tc>
        <w:tc>
          <w:tcPr>
            <w:tcW w:w="1498" w:type="dxa"/>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قيمة الحصة</w:t>
            </w:r>
          </w:p>
        </w:tc>
        <w:tc>
          <w:tcPr>
            <w:tcW w:w="2127" w:type="dxa"/>
            <w:gridSpan w:val="2"/>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الاجمالي</w:t>
            </w:r>
          </w:p>
        </w:tc>
        <w:tc>
          <w:tcPr>
            <w:tcW w:w="1906" w:type="dxa"/>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طريقة الوفاء بقيمة الحصص</w:t>
            </w:r>
          </w:p>
        </w:tc>
      </w:tr>
      <w:tr w:rsidR="00F7394B" w:rsidRPr="00F7394B" w:rsidTr="00DB1535">
        <w:tc>
          <w:tcPr>
            <w:tcW w:w="595"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1</w:t>
            </w:r>
          </w:p>
        </w:tc>
        <w:tc>
          <w:tcPr>
            <w:tcW w:w="2269" w:type="dxa"/>
            <w:shd w:val="clear" w:color="auto" w:fill="auto"/>
          </w:tcPr>
          <w:p w:rsidR="00F7394B" w:rsidRPr="00F7394B" w:rsidRDefault="00F7394B" w:rsidP="00F7394B">
            <w:pPr>
              <w:spacing w:after="0" w:line="216" w:lineRule="auto"/>
              <w:contextualSpacing/>
              <w:jc w:val="right"/>
              <w:rPr>
                <w:rFonts w:ascii="Times New Roman" w:eastAsia="Times New Roman" w:hAnsi="Times New Roman" w:cs="Al-Mohanad Bold"/>
                <w:b/>
                <w:bCs/>
                <w:sz w:val="32"/>
                <w:szCs w:val="32"/>
                <w:rtl/>
                <w:lang w:eastAsia="ar-SA"/>
              </w:rPr>
            </w:pPr>
          </w:p>
        </w:tc>
        <w:tc>
          <w:tcPr>
            <w:tcW w:w="1423"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1520" w:type="dxa"/>
            <w:gridSpan w:val="2"/>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2105"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1906" w:type="dxa"/>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نقداً</w:t>
            </w:r>
          </w:p>
        </w:tc>
      </w:tr>
      <w:tr w:rsidR="00F7394B" w:rsidRPr="00F7394B" w:rsidTr="00DB1535">
        <w:tc>
          <w:tcPr>
            <w:tcW w:w="595"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2</w:t>
            </w:r>
          </w:p>
        </w:tc>
        <w:tc>
          <w:tcPr>
            <w:tcW w:w="2269"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1423"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1520" w:type="dxa"/>
            <w:gridSpan w:val="2"/>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2105"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b/>
                <w:bCs/>
                <w:sz w:val="32"/>
                <w:szCs w:val="32"/>
                <w:rtl/>
                <w:lang w:eastAsia="ar-SA"/>
              </w:rPr>
            </w:pPr>
          </w:p>
        </w:tc>
        <w:tc>
          <w:tcPr>
            <w:tcW w:w="1906" w:type="dxa"/>
          </w:tcPr>
          <w:p w:rsidR="00F7394B" w:rsidRPr="00F7394B" w:rsidRDefault="00F7394B" w:rsidP="00F7394B">
            <w:pPr>
              <w:spacing w:after="0" w:line="216" w:lineRule="auto"/>
              <w:contextualSpacing/>
              <w:jc w:val="center"/>
              <w:rPr>
                <w:rFonts w:ascii="Times New Roman" w:eastAsia="Times New Roman" w:hAnsi="Times New Roman" w:cs="Al-Mohanad Bold"/>
                <w:b/>
                <w:bCs/>
                <w:sz w:val="32"/>
                <w:szCs w:val="32"/>
                <w:rtl/>
                <w:lang w:eastAsia="ar-SA"/>
              </w:rPr>
            </w:pPr>
            <w:r w:rsidRPr="00F7394B">
              <w:rPr>
                <w:rFonts w:ascii="Times New Roman" w:eastAsia="Times New Roman" w:hAnsi="Times New Roman" w:cs="Al-Mohanad Bold" w:hint="cs"/>
                <w:b/>
                <w:bCs/>
                <w:sz w:val="32"/>
                <w:szCs w:val="32"/>
                <w:rtl/>
                <w:lang w:eastAsia="ar-SA"/>
              </w:rPr>
              <w:t>عيناً</w:t>
            </w:r>
          </w:p>
        </w:tc>
      </w:tr>
      <w:tr w:rsidR="00F7394B" w:rsidRPr="00F7394B" w:rsidTr="00DB1535">
        <w:tc>
          <w:tcPr>
            <w:tcW w:w="2864" w:type="dxa"/>
            <w:gridSpan w:val="2"/>
            <w:shd w:val="clear" w:color="auto" w:fill="auto"/>
          </w:tcPr>
          <w:p w:rsidR="00F7394B" w:rsidRPr="00F7394B" w:rsidRDefault="00F7394B" w:rsidP="00F7394B">
            <w:pPr>
              <w:spacing w:after="0" w:line="216" w:lineRule="auto"/>
              <w:contextualSpacing/>
              <w:jc w:val="center"/>
              <w:rPr>
                <w:rFonts w:ascii="Times New Roman" w:eastAsia="Times New Roman" w:hAnsi="Times New Roman" w:cs="Al-Mohanad Bold"/>
                <w:sz w:val="32"/>
                <w:szCs w:val="32"/>
                <w:rtl/>
                <w:lang w:eastAsia="ar-SA"/>
              </w:rPr>
            </w:pPr>
            <w:r w:rsidRPr="00F7394B">
              <w:rPr>
                <w:rFonts w:ascii="Times New Roman" w:eastAsia="Times New Roman" w:hAnsi="Times New Roman" w:cs="Al-Mohanad Bold" w:hint="cs"/>
                <w:sz w:val="32"/>
                <w:szCs w:val="32"/>
                <w:rtl/>
                <w:lang w:eastAsia="ar-SA"/>
              </w:rPr>
              <w:t>الإجمالي</w:t>
            </w:r>
          </w:p>
        </w:tc>
        <w:tc>
          <w:tcPr>
            <w:tcW w:w="1423"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rtl/>
                <w:lang w:eastAsia="ar-SA"/>
              </w:rPr>
            </w:pPr>
          </w:p>
        </w:tc>
        <w:tc>
          <w:tcPr>
            <w:tcW w:w="1520" w:type="dxa"/>
            <w:gridSpan w:val="2"/>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rtl/>
                <w:lang w:eastAsia="ar-SA"/>
              </w:rPr>
            </w:pPr>
          </w:p>
        </w:tc>
        <w:tc>
          <w:tcPr>
            <w:tcW w:w="2105" w:type="dxa"/>
            <w:shd w:val="clear" w:color="auto" w:fill="auto"/>
          </w:tcPr>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rtl/>
                <w:lang w:eastAsia="ar-SA"/>
              </w:rPr>
            </w:pPr>
          </w:p>
        </w:tc>
        <w:tc>
          <w:tcPr>
            <w:tcW w:w="1906" w:type="dxa"/>
          </w:tcPr>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rtl/>
                <w:lang w:eastAsia="ar-SA"/>
              </w:rPr>
            </w:pPr>
          </w:p>
        </w:tc>
      </w:tr>
    </w:tbl>
    <w:p w:rsidR="00F7394B" w:rsidRPr="00F7394B" w:rsidRDefault="00F7394B" w:rsidP="00F7394B">
      <w:pPr>
        <w:spacing w:after="0" w:line="216" w:lineRule="auto"/>
        <w:contextualSpacing/>
        <w:jc w:val="lowKashida"/>
        <w:rPr>
          <w:rFonts w:ascii="Times New Roman" w:eastAsia="Times New Roman" w:hAnsi="Times New Roman" w:cs="Al-Mohanad Bold"/>
          <w:color w:val="FF0000"/>
          <w:sz w:val="32"/>
          <w:szCs w:val="32"/>
          <w:rtl/>
          <w:lang w:eastAsia="ar-SA"/>
        </w:rPr>
      </w:pPr>
      <w:r w:rsidRPr="00F7394B">
        <w:rPr>
          <w:rFonts w:ascii="Times New Roman" w:eastAsia="Times New Roman" w:hAnsi="Times New Roman" w:cs="Al-Mohanad Bold" w:hint="cs"/>
          <w:color w:val="FF0000"/>
          <w:sz w:val="32"/>
          <w:szCs w:val="32"/>
          <w:rtl/>
          <w:lang w:eastAsia="ar-SA"/>
        </w:rPr>
        <w:t>(في حال وجود حصص نقدية يتعين النص على التالي):</w:t>
      </w:r>
    </w:p>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lang w:eastAsia="ar-SA"/>
        </w:rPr>
      </w:pPr>
      <w:r w:rsidRPr="00F7394B">
        <w:rPr>
          <w:rFonts w:ascii="Times New Roman" w:eastAsia="Times New Roman" w:hAnsi="Times New Roman" w:cs="Al-Mohanad Bold" w:hint="cs"/>
          <w:sz w:val="32"/>
          <w:szCs w:val="32"/>
          <w:rtl/>
          <w:lang w:eastAsia="ar-SA"/>
        </w:rPr>
        <w:t>ويقر الشركاء بأنه تم توزيع الحصص فيما بينهم وتم الوفاء بقيمتها كاملة.</w:t>
      </w:r>
    </w:p>
    <w:p w:rsidR="00F7394B" w:rsidRPr="00F7394B" w:rsidRDefault="00F7394B" w:rsidP="00F7394B">
      <w:pPr>
        <w:spacing w:after="0" w:line="216" w:lineRule="auto"/>
        <w:contextualSpacing/>
        <w:jc w:val="lowKashida"/>
        <w:rPr>
          <w:rFonts w:ascii="Times New Roman" w:eastAsia="Times New Roman" w:hAnsi="Times New Roman" w:cs="Al-Mohanad Bold"/>
          <w:color w:val="FF0000"/>
          <w:sz w:val="32"/>
          <w:szCs w:val="32"/>
          <w:rtl/>
          <w:lang w:eastAsia="ar-SA"/>
        </w:rPr>
      </w:pPr>
      <w:r w:rsidRPr="00F7394B">
        <w:rPr>
          <w:rFonts w:ascii="Times New Roman" w:eastAsia="Times New Roman" w:hAnsi="Times New Roman" w:cs="Al-Mohanad Bold" w:hint="cs"/>
          <w:color w:val="FF0000"/>
          <w:sz w:val="32"/>
          <w:szCs w:val="32"/>
          <w:u w:val="single"/>
          <w:rtl/>
          <w:lang w:eastAsia="ar-SA"/>
        </w:rPr>
        <w:t>*(في حال وجود حصص عينية تتجاوز قيمتها نصف رأس المال يجب تقييمها من مقيم معتمد ويضاف في العقد النص التالي:)</w:t>
      </w:r>
      <w:r w:rsidRPr="00F7394B">
        <w:rPr>
          <w:rFonts w:ascii="Times New Roman" w:eastAsia="Times New Roman" w:hAnsi="Times New Roman" w:cs="Al-Mohanad Bold" w:hint="cs"/>
          <w:color w:val="FF0000"/>
          <w:sz w:val="32"/>
          <w:szCs w:val="32"/>
          <w:rtl/>
          <w:lang w:eastAsia="ar-SA"/>
        </w:rPr>
        <w:t xml:space="preserve"> </w:t>
      </w:r>
    </w:p>
    <w:p w:rsidR="00F7394B" w:rsidRPr="00F7394B" w:rsidRDefault="00F7394B" w:rsidP="00F7394B">
      <w:pPr>
        <w:spacing w:after="0" w:line="216" w:lineRule="auto"/>
        <w:contextualSpacing/>
        <w:jc w:val="lowKashida"/>
        <w:rPr>
          <w:rFonts w:ascii="Times New Roman" w:eastAsia="Times New Roman" w:hAnsi="Times New Roman" w:cs="Al-Mohanad Bold"/>
          <w:sz w:val="32"/>
          <w:szCs w:val="32"/>
          <w:rtl/>
          <w:lang w:eastAsia="ar-SA"/>
        </w:rPr>
      </w:pPr>
      <w:r w:rsidRPr="00F7394B">
        <w:rPr>
          <w:rFonts w:ascii="Times New Roman" w:eastAsia="Times New Roman" w:hAnsi="Times New Roman" w:cs="Al-Mohanad Bold" w:hint="cs"/>
          <w:sz w:val="32"/>
          <w:szCs w:val="32"/>
          <w:rtl/>
          <w:lang w:eastAsia="ar-SA"/>
        </w:rPr>
        <w:t>وتم تقييم الموجودات العينية بموجب تقييم المقيم المعتمد المرفق في طلب التأسيس، ووافق الشركاء على قيمة الحصص العينية. (</w:t>
      </w:r>
      <w:r w:rsidRPr="00F7394B">
        <w:rPr>
          <w:rFonts w:ascii="Times New Roman" w:eastAsia="Times New Roman" w:hAnsi="Times New Roman" w:cs="Al-Mohanad Bold" w:hint="cs"/>
          <w:color w:val="FF0000"/>
          <w:sz w:val="32"/>
          <w:szCs w:val="32"/>
          <w:rtl/>
          <w:lang w:eastAsia="ar-SA"/>
        </w:rPr>
        <w:t>يمكن إضافة جدول الأصول العينية وقيمتها في العقد</w:t>
      </w:r>
      <w:r w:rsidRPr="00F7394B">
        <w:rPr>
          <w:rFonts w:ascii="Times New Roman" w:eastAsia="Times New Roman" w:hAnsi="Times New Roman" w:cs="Al-Mohanad Bold" w:hint="cs"/>
          <w:sz w:val="32"/>
          <w:szCs w:val="32"/>
          <w:rtl/>
          <w:lang w:eastAsia="ar-SA"/>
        </w:rPr>
        <w:t>)</w:t>
      </w:r>
    </w:p>
    <w:p w:rsidR="00F7394B" w:rsidRPr="00F7394B" w:rsidRDefault="00F7394B" w:rsidP="00F7394B">
      <w:pPr>
        <w:spacing w:after="0" w:line="216" w:lineRule="auto"/>
        <w:contextualSpacing/>
        <w:jc w:val="lowKashida"/>
        <w:rPr>
          <w:rFonts w:ascii="Times New Roman" w:eastAsia="Times New Roman" w:hAnsi="Times New Roman" w:cs="Al-Mohanad Bold"/>
          <w:color w:val="FF0000"/>
          <w:sz w:val="32"/>
          <w:szCs w:val="32"/>
          <w:rtl/>
          <w:lang w:eastAsia="ar-SA"/>
        </w:rPr>
      </w:pPr>
      <w:r w:rsidRPr="00F7394B">
        <w:rPr>
          <w:rFonts w:ascii="Times New Roman" w:eastAsia="Times New Roman" w:hAnsi="Times New Roman" w:cs="Al-Mohanad Bold" w:hint="cs"/>
          <w:color w:val="FF0000"/>
          <w:sz w:val="32"/>
          <w:szCs w:val="32"/>
          <w:u w:val="single"/>
          <w:rtl/>
          <w:lang w:eastAsia="ar-SA"/>
        </w:rPr>
        <w:t>*(في حال وجود حصص عينية لا تتجاوز قيمتها نصف رأس المال فلا يشترط تقييمها من مقيم معتمد، وفي حال عدم تقييمها من مقيم معتمد يضاف في العقد النص التالي:)</w:t>
      </w:r>
      <w:r w:rsidRPr="00F7394B">
        <w:rPr>
          <w:rFonts w:ascii="Times New Roman" w:eastAsia="Times New Roman" w:hAnsi="Times New Roman" w:cs="Al-Mohanad Bold" w:hint="cs"/>
          <w:color w:val="FF0000"/>
          <w:sz w:val="32"/>
          <w:szCs w:val="32"/>
          <w:rtl/>
          <w:lang w:eastAsia="ar-SA"/>
        </w:rPr>
        <w:t xml:space="preserve"> </w:t>
      </w:r>
    </w:p>
    <w:p w:rsidR="00F7394B" w:rsidRDefault="00F7394B" w:rsidP="009E2C28">
      <w:pPr>
        <w:spacing w:after="0" w:line="216" w:lineRule="auto"/>
        <w:contextualSpacing/>
        <w:jc w:val="lowKashida"/>
        <w:rPr>
          <w:rFonts w:ascii="Times New Roman" w:eastAsia="Times New Roman" w:hAnsi="Times New Roman" w:cs="Al-Mohanad Bold"/>
          <w:sz w:val="32"/>
          <w:szCs w:val="32"/>
          <w:rtl/>
          <w:lang w:eastAsia="ar-SA"/>
        </w:rPr>
      </w:pPr>
      <w:r w:rsidRPr="00F7394B">
        <w:rPr>
          <w:rFonts w:ascii="Times New Roman" w:eastAsia="Times New Roman" w:hAnsi="Times New Roman" w:cs="Al-Mohanad Bold" w:hint="cs"/>
          <w:sz w:val="32"/>
          <w:szCs w:val="32"/>
          <w:rtl/>
          <w:lang w:eastAsia="ar-SA"/>
        </w:rPr>
        <w:t xml:space="preserve">وقد وافق الشركاء على تقدير قيمة الحصص العينية كما في البيان المرفق في طلب التأسيس ويقرون بأنهم </w:t>
      </w:r>
      <w:r w:rsidRPr="00F7394B">
        <w:rPr>
          <w:rFonts w:ascii="Times New Roman" w:eastAsia="Times New Roman" w:hAnsi="Times New Roman" w:cs="Al-Mohanad Bold"/>
          <w:sz w:val="32"/>
          <w:szCs w:val="32"/>
          <w:rtl/>
          <w:lang w:eastAsia="ar-SA"/>
        </w:rPr>
        <w:t>مسؤولين شخصيًّا في جميع أموالهم في مواجهة الغير عن عدالة تقدير هذه الحصص</w:t>
      </w:r>
      <w:r w:rsidRPr="00F7394B">
        <w:rPr>
          <w:rFonts w:ascii="Times New Roman" w:eastAsia="Times New Roman" w:hAnsi="Times New Roman" w:cs="Al-Mohanad Bold" w:hint="cs"/>
          <w:sz w:val="32"/>
          <w:szCs w:val="32"/>
          <w:rtl/>
          <w:lang w:eastAsia="ar-SA"/>
        </w:rPr>
        <w:t>. (</w:t>
      </w:r>
      <w:r w:rsidRPr="00F7394B">
        <w:rPr>
          <w:rFonts w:ascii="Times New Roman" w:eastAsia="Times New Roman" w:hAnsi="Times New Roman" w:cs="Al-Mohanad Bold" w:hint="cs"/>
          <w:color w:val="FF0000"/>
          <w:sz w:val="32"/>
          <w:szCs w:val="32"/>
          <w:rtl/>
          <w:lang w:eastAsia="ar-SA"/>
        </w:rPr>
        <w:t>يمكن إضافة جدول الأصول العينية وقيمتها في العقد</w:t>
      </w:r>
      <w:r w:rsidRPr="00F7394B">
        <w:rPr>
          <w:rFonts w:ascii="Times New Roman" w:eastAsia="Times New Roman" w:hAnsi="Times New Roman" w:cs="Al-Mohanad Bold" w:hint="cs"/>
          <w:sz w:val="32"/>
          <w:szCs w:val="32"/>
          <w:rtl/>
          <w:lang w:eastAsia="ar-SA"/>
        </w:rPr>
        <w:t>).</w:t>
      </w:r>
    </w:p>
    <w:p w:rsidR="00CA4952" w:rsidRDefault="00CA4952" w:rsidP="00F7394B">
      <w:pPr>
        <w:spacing w:after="0" w:line="216" w:lineRule="auto"/>
        <w:contextualSpacing/>
        <w:jc w:val="lowKashida"/>
        <w:rPr>
          <w:rFonts w:ascii="Times New Roman" w:eastAsia="Times New Roman" w:hAnsi="Times New Roman" w:cs="Al-Mohanad Bold"/>
          <w:sz w:val="32"/>
          <w:szCs w:val="32"/>
          <w:rtl/>
          <w:lang w:eastAsia="ar-SA"/>
        </w:rPr>
      </w:pPr>
    </w:p>
    <w:p w:rsidR="00CA4952" w:rsidRDefault="00CA4952" w:rsidP="009E2C28">
      <w:pPr>
        <w:spacing w:after="0" w:line="216" w:lineRule="auto"/>
        <w:contextualSpacing/>
        <w:jc w:val="lowKashida"/>
        <w:rPr>
          <w:rFonts w:ascii="Times New Roman" w:eastAsia="Times New Roman" w:hAnsi="Times New Roman" w:cs="Al-Mohanad Bold"/>
          <w:sz w:val="32"/>
          <w:szCs w:val="32"/>
          <w:rtl/>
          <w:lang w:eastAsia="ar-SA"/>
        </w:rPr>
      </w:pPr>
    </w:p>
    <w:p w:rsidR="00CA4952" w:rsidRDefault="00CA4952" w:rsidP="009E2C28">
      <w:pPr>
        <w:spacing w:after="0" w:line="216" w:lineRule="auto"/>
        <w:jc w:val="lowKashida"/>
        <w:rPr>
          <w:rFonts w:ascii="Times New Roman" w:eastAsia="Times New Roman" w:hAnsi="Times New Roman" w:cs="Al-Mohanad Bold"/>
          <w:b/>
          <w:bCs/>
          <w:color w:val="FF0000"/>
          <w:sz w:val="32"/>
          <w:szCs w:val="32"/>
          <w:rtl/>
          <w:lang w:eastAsia="ar-SA"/>
        </w:rPr>
      </w:pPr>
      <w:r w:rsidRPr="00CA4952">
        <w:rPr>
          <w:rFonts w:ascii="Times New Roman" w:eastAsia="Times New Roman" w:hAnsi="Times New Roman" w:cs="PT Bold Heading" w:hint="cs"/>
          <w:b/>
          <w:bCs/>
          <w:sz w:val="28"/>
          <w:szCs w:val="28"/>
          <w:u w:val="single"/>
          <w:rtl/>
          <w:lang w:eastAsia="ar-SA"/>
        </w:rPr>
        <w:t xml:space="preserve">المادة </w:t>
      </w:r>
      <w:r>
        <w:rPr>
          <w:rFonts w:ascii="Times New Roman" w:eastAsia="Times New Roman" w:hAnsi="Times New Roman" w:cs="PT Bold Heading" w:hint="cs"/>
          <w:b/>
          <w:bCs/>
          <w:sz w:val="28"/>
          <w:szCs w:val="28"/>
          <w:u w:val="single"/>
          <w:rtl/>
          <w:lang w:eastAsia="ar-SA"/>
        </w:rPr>
        <w:t>الخامسة</w:t>
      </w:r>
      <w:r w:rsidR="00E31E8F">
        <w:rPr>
          <w:rFonts w:ascii="Times New Roman" w:eastAsia="Times New Roman" w:hAnsi="Times New Roman" w:cs="PT Bold Heading" w:hint="cs"/>
          <w:b/>
          <w:bCs/>
          <w:sz w:val="28"/>
          <w:szCs w:val="28"/>
          <w:u w:val="single"/>
          <w:rtl/>
          <w:lang w:eastAsia="ar-SA"/>
        </w:rPr>
        <w:t xml:space="preserve"> : زيادة أو تخفيض رأس المال:</w:t>
      </w:r>
    </w:p>
    <w:p w:rsidR="00CA4952" w:rsidRPr="00CA4952" w:rsidRDefault="00CA4952" w:rsidP="00CA4952">
      <w:pPr>
        <w:spacing w:after="0" w:line="216" w:lineRule="auto"/>
        <w:jc w:val="lowKashida"/>
        <w:rPr>
          <w:rFonts w:ascii="Times New Roman" w:eastAsia="Times New Roman" w:hAnsi="Times New Roman" w:cs="Al-Mohanad Bold"/>
          <w:sz w:val="32"/>
          <w:szCs w:val="32"/>
          <w:lang w:eastAsia="ar-SA"/>
        </w:rPr>
      </w:pPr>
      <w:r w:rsidRPr="00CA4952">
        <w:rPr>
          <w:rFonts w:ascii="Times New Roman" w:eastAsia="Times New Roman" w:hAnsi="Times New Roman" w:cs="Al-Mohanad Bold" w:hint="eastAsia"/>
          <w:sz w:val="32"/>
          <w:szCs w:val="32"/>
          <w:rtl/>
          <w:lang w:eastAsia="ar-SA"/>
        </w:rPr>
        <w:t>يجوز</w:t>
      </w:r>
      <w:r w:rsidRPr="00CA4952">
        <w:rPr>
          <w:rFonts w:ascii="Times New Roman" w:eastAsia="Times New Roman" w:hAnsi="Times New Roman" w:cs="Al-Mohanad Bold"/>
          <w:sz w:val="32"/>
          <w:szCs w:val="32"/>
          <w:rtl/>
          <w:lang w:eastAsia="ar-SA"/>
        </w:rPr>
        <w:t xml:space="preserve"> </w:t>
      </w:r>
      <w:r w:rsidRPr="00CA4952">
        <w:rPr>
          <w:rFonts w:ascii="Times New Roman" w:eastAsia="Times New Roman" w:hAnsi="Times New Roman" w:cs="Al-Mohanad Bold" w:hint="eastAsia"/>
          <w:sz w:val="32"/>
          <w:szCs w:val="32"/>
          <w:rtl/>
          <w:lang w:eastAsia="ar-SA"/>
        </w:rPr>
        <w:t>بموافقة</w:t>
      </w:r>
      <w:r w:rsidRPr="00CA4952">
        <w:rPr>
          <w:rFonts w:ascii="Times New Roman" w:eastAsia="Times New Roman" w:hAnsi="Times New Roman" w:cs="Al-Mohanad Bold"/>
          <w:sz w:val="32"/>
          <w:szCs w:val="32"/>
          <w:rtl/>
          <w:lang w:eastAsia="ar-SA"/>
        </w:rPr>
        <w:t xml:space="preserve"> جميع الشركاء </w:t>
      </w:r>
      <w:r w:rsidRPr="00CA4952">
        <w:rPr>
          <w:rFonts w:ascii="Times New Roman" w:eastAsia="Times New Roman" w:hAnsi="Times New Roman" w:cs="Al-Mohanad Bold" w:hint="cs"/>
          <w:sz w:val="32"/>
          <w:szCs w:val="32"/>
          <w:rtl/>
          <w:lang w:eastAsia="ar-SA"/>
        </w:rPr>
        <w:t>زيادة رأس مالها عن طريق رفع القيمة الاسمية لحصص الشركاء.</w:t>
      </w:r>
    </w:p>
    <w:p w:rsidR="00CA4952" w:rsidRPr="00CA4952" w:rsidRDefault="00CA4952" w:rsidP="00994BDA">
      <w:pPr>
        <w:spacing w:after="0" w:line="216" w:lineRule="auto"/>
        <w:jc w:val="both"/>
        <w:rPr>
          <w:rFonts w:ascii="Times New Roman" w:eastAsia="Times New Roman" w:hAnsi="Times New Roman" w:cs="Al-Mohanad Bold"/>
          <w:color w:val="FF0000"/>
          <w:sz w:val="32"/>
          <w:szCs w:val="32"/>
          <w:lang w:eastAsia="ar-SA"/>
        </w:rPr>
      </w:pPr>
      <w:r w:rsidRPr="00CA4952">
        <w:rPr>
          <w:rFonts w:ascii="Times New Roman" w:eastAsia="Times New Roman" w:hAnsi="Times New Roman" w:cs="Al-Mohanad Bold" w:hint="cs"/>
          <w:sz w:val="32"/>
          <w:szCs w:val="32"/>
          <w:rtl/>
          <w:lang w:eastAsia="ar-SA"/>
        </w:rPr>
        <w:t xml:space="preserve">2. يجوز </w:t>
      </w:r>
      <w:r w:rsidRPr="00CA4952">
        <w:rPr>
          <w:rFonts w:ascii="Times New Roman" w:eastAsia="Times New Roman" w:hAnsi="Times New Roman" w:cs="Al-Mohanad Bold"/>
          <w:sz w:val="32"/>
          <w:szCs w:val="32"/>
          <w:rtl/>
          <w:lang w:eastAsia="ar-SA"/>
        </w:rPr>
        <w:t>بموافقة شريك أو أكثر يمثلون (ثلاثة أرباع) رأس المال على الأقل</w:t>
      </w:r>
      <w:r w:rsidRPr="00CA4952">
        <w:rPr>
          <w:rFonts w:ascii="Times New Roman" w:eastAsia="Times New Roman" w:hAnsi="Times New Roman" w:cs="Al-Mohanad Bold" w:hint="cs"/>
          <w:sz w:val="32"/>
          <w:szCs w:val="32"/>
          <w:rtl/>
          <w:lang w:eastAsia="ar-SA"/>
        </w:rPr>
        <w:t xml:space="preserve"> </w:t>
      </w:r>
      <w:r w:rsidRPr="00CA4952">
        <w:rPr>
          <w:rFonts w:ascii="Times New Roman" w:eastAsia="Times New Roman" w:hAnsi="Times New Roman" w:cs="Al-Mohanad Bold" w:hint="cs"/>
          <w:color w:val="FF0000"/>
          <w:sz w:val="32"/>
          <w:szCs w:val="32"/>
          <w:rtl/>
          <w:lang w:eastAsia="ar-SA"/>
        </w:rPr>
        <w:t>(*يمكن النص في الفقرة على نسبة أكبر)</w:t>
      </w:r>
      <w:r w:rsidRPr="00CA4952">
        <w:rPr>
          <w:rFonts w:ascii="Times New Roman" w:eastAsia="Times New Roman" w:hAnsi="Times New Roman" w:cs="Al-Mohanad Bold"/>
          <w:sz w:val="32"/>
          <w:szCs w:val="32"/>
          <w:rtl/>
          <w:lang w:eastAsia="ar-SA"/>
        </w:rPr>
        <w:t xml:space="preserve"> </w:t>
      </w:r>
      <w:r w:rsidRPr="00CA4952">
        <w:rPr>
          <w:rFonts w:ascii="Times New Roman" w:eastAsia="Times New Roman" w:hAnsi="Times New Roman" w:cs="Al-Mohanad Bold" w:hint="cs"/>
          <w:sz w:val="32"/>
          <w:szCs w:val="32"/>
          <w:rtl/>
          <w:lang w:eastAsia="ar-SA"/>
        </w:rPr>
        <w:t xml:space="preserve">زيادة رأس مال الشركة </w:t>
      </w:r>
      <w:r w:rsidRPr="00CA4952">
        <w:rPr>
          <w:rFonts w:ascii="Times New Roman" w:eastAsia="Times New Roman" w:hAnsi="Times New Roman" w:cs="Al-Mohanad Bold"/>
          <w:sz w:val="32"/>
          <w:szCs w:val="32"/>
          <w:rtl/>
          <w:lang w:eastAsia="ar-SA"/>
        </w:rPr>
        <w:t>عن طريق إصدار حصص جديدة</w:t>
      </w:r>
      <w:r w:rsidRPr="00CA4952">
        <w:rPr>
          <w:rFonts w:ascii="Times New Roman" w:eastAsia="Times New Roman" w:hAnsi="Times New Roman" w:cs="Al-Mohanad Bold" w:hint="cs"/>
          <w:sz w:val="32"/>
          <w:szCs w:val="32"/>
          <w:rtl/>
          <w:lang w:eastAsia="ar-SA"/>
        </w:rPr>
        <w:t xml:space="preserve"> و</w:t>
      </w:r>
      <w:r w:rsidRPr="00CA4952">
        <w:rPr>
          <w:rFonts w:ascii="Times New Roman" w:eastAsia="Times New Roman" w:hAnsi="Times New Roman" w:cs="Al-Mohanad Bold"/>
          <w:sz w:val="32"/>
          <w:szCs w:val="32"/>
          <w:rtl/>
          <w:lang w:eastAsia="ar-SA"/>
        </w:rPr>
        <w:t xml:space="preserve">يكون للشريك الأولوية في تملك الحصص التي تصدر مقابل حصص نقدية بنسبة ما يملكه في رأس مال الشركة، وذلك </w:t>
      </w:r>
      <w:r w:rsidRPr="00CA4952">
        <w:rPr>
          <w:rFonts w:ascii="Times New Roman" w:eastAsia="Times New Roman" w:hAnsi="Times New Roman" w:cs="Al-Mohanad Bold"/>
          <w:color w:val="FF0000"/>
          <w:sz w:val="32"/>
          <w:szCs w:val="32"/>
          <w:rtl/>
          <w:lang w:eastAsia="ar-SA"/>
        </w:rPr>
        <w:t>وفقًا لما تحدده اللائحة</w:t>
      </w:r>
      <w:r w:rsidRPr="00CA4952">
        <w:rPr>
          <w:rFonts w:ascii="Times New Roman" w:eastAsia="Times New Roman" w:hAnsi="Times New Roman" w:cs="Al-Mohanad Bold" w:hint="cs"/>
          <w:color w:val="FF0000"/>
          <w:sz w:val="32"/>
          <w:szCs w:val="32"/>
          <w:rtl/>
          <w:lang w:eastAsia="ar-SA"/>
        </w:rPr>
        <w:t xml:space="preserve"> التنفيذية لنظام الشركات</w:t>
      </w:r>
      <w:r w:rsidRPr="00CA4952">
        <w:rPr>
          <w:rFonts w:ascii="Times New Roman" w:eastAsia="Times New Roman" w:hAnsi="Times New Roman" w:cs="Al-Mohanad Bold"/>
          <w:color w:val="FF0000"/>
          <w:sz w:val="32"/>
          <w:szCs w:val="32"/>
          <w:rtl/>
          <w:lang w:eastAsia="ar-SA"/>
        </w:rPr>
        <w:t>.</w:t>
      </w:r>
      <w:r w:rsidRPr="00CA4952">
        <w:rPr>
          <w:rFonts w:ascii="Times New Roman" w:eastAsia="Times New Roman" w:hAnsi="Times New Roman" w:cs="Al-Mohanad Bold" w:hint="cs"/>
          <w:color w:val="FF0000"/>
          <w:sz w:val="32"/>
          <w:szCs w:val="32"/>
          <w:rtl/>
          <w:lang w:eastAsia="ar-SA"/>
        </w:rPr>
        <w:t>..</w:t>
      </w:r>
    </w:p>
    <w:p w:rsidR="00CA4952" w:rsidRPr="00CA4952" w:rsidRDefault="00CA4952" w:rsidP="00CA4952">
      <w:pPr>
        <w:spacing w:after="0" w:line="216" w:lineRule="auto"/>
        <w:ind w:left="-37"/>
        <w:jc w:val="mediumKashida"/>
        <w:rPr>
          <w:rFonts w:ascii="Times New Roman" w:eastAsia="Times New Roman" w:hAnsi="Times New Roman" w:cs="Al-Mohanad Bold"/>
          <w:sz w:val="12"/>
          <w:szCs w:val="12"/>
          <w:lang w:eastAsia="ar-SA"/>
        </w:rPr>
      </w:pPr>
    </w:p>
    <w:p w:rsidR="00CA4952" w:rsidRPr="00CA4952" w:rsidRDefault="00CA4952" w:rsidP="00994BDA">
      <w:pPr>
        <w:spacing w:after="0" w:line="216" w:lineRule="auto"/>
        <w:jc w:val="both"/>
        <w:rPr>
          <w:rFonts w:ascii="Times New Roman" w:eastAsia="Times New Roman" w:hAnsi="Times New Roman" w:cs="Al-Mohanad Bold"/>
          <w:sz w:val="32"/>
          <w:szCs w:val="32"/>
          <w:rtl/>
          <w:lang w:eastAsia="ar-SA"/>
        </w:rPr>
      </w:pPr>
      <w:r w:rsidRPr="00CA4952">
        <w:rPr>
          <w:rFonts w:ascii="Times New Roman" w:eastAsia="Times New Roman" w:hAnsi="Times New Roman" w:cs="Al-Mohanad Bold" w:hint="cs"/>
          <w:sz w:val="32"/>
          <w:szCs w:val="32"/>
          <w:rtl/>
          <w:lang w:eastAsia="ar-SA"/>
        </w:rPr>
        <w:t xml:space="preserve">3. </w:t>
      </w:r>
      <w:r w:rsidRPr="00CA4952">
        <w:rPr>
          <w:rFonts w:ascii="Times New Roman" w:eastAsia="Times New Roman" w:hAnsi="Times New Roman" w:cs="Al-Mohanad Bold"/>
          <w:sz w:val="32"/>
          <w:szCs w:val="32"/>
          <w:rtl/>
          <w:lang w:eastAsia="ar-SA"/>
        </w:rPr>
        <w:t xml:space="preserve">للجمعية العامة للشركاء أن تقرر تخفيض رأس المال إذا زاد على حاجة الشركة أو إذا مُنيت بخسائر. وفي هذه الحالة الأخيرة، لا يصدر قرار التخفيض إلا بعد تلاوة بيان في الجمعية العامة للشركاء يعده </w:t>
      </w:r>
      <w:r w:rsidRPr="00CA4952">
        <w:rPr>
          <w:rFonts w:ascii="Times New Roman" w:eastAsia="Times New Roman" w:hAnsi="Times New Roman" w:cs="Al-Mohanad Bold" w:hint="cs"/>
          <w:sz w:val="32"/>
          <w:szCs w:val="32"/>
          <w:rtl/>
          <w:lang w:eastAsia="ar-SA"/>
        </w:rPr>
        <w:t>(</w:t>
      </w:r>
      <w:r w:rsidRPr="00CA4952">
        <w:rPr>
          <w:rFonts w:ascii="Times New Roman" w:eastAsia="Times New Roman" w:hAnsi="Times New Roman" w:cs="Al-Mohanad Bold"/>
          <w:color w:val="FF0000"/>
          <w:sz w:val="32"/>
          <w:szCs w:val="32"/>
          <w:rtl/>
          <w:lang w:eastAsia="ar-SA"/>
        </w:rPr>
        <w:t>مدير</w:t>
      </w:r>
      <w:r w:rsidRPr="00CA4952">
        <w:rPr>
          <w:rFonts w:ascii="Times New Roman" w:eastAsia="Times New Roman" w:hAnsi="Times New Roman" w:cs="Al-Mohanad Bold" w:hint="cs"/>
          <w:color w:val="FF0000"/>
          <w:sz w:val="32"/>
          <w:szCs w:val="32"/>
          <w:rtl/>
          <w:lang w:eastAsia="ar-SA"/>
        </w:rPr>
        <w:t>/مديرو</w:t>
      </w:r>
      <w:r w:rsidRPr="00CA4952">
        <w:rPr>
          <w:rFonts w:ascii="Times New Roman" w:eastAsia="Times New Roman" w:hAnsi="Times New Roman" w:cs="Al-Mohanad Bold" w:hint="cs"/>
          <w:sz w:val="32"/>
          <w:szCs w:val="32"/>
          <w:rtl/>
          <w:lang w:eastAsia="ar-SA"/>
        </w:rPr>
        <w:t>)</w:t>
      </w:r>
      <w:r w:rsidRPr="00CA4952">
        <w:rPr>
          <w:rFonts w:ascii="Times New Roman" w:eastAsia="Times New Roman" w:hAnsi="Times New Roman" w:cs="Al-Mohanad Bold"/>
          <w:sz w:val="32"/>
          <w:szCs w:val="32"/>
          <w:rtl/>
          <w:lang w:eastAsia="ar-SA"/>
        </w:rPr>
        <w:t xml:space="preserve"> الشركة عن الأسباب الموجبة للتخفيض وعن التزامات الشركة وأثر التخفيض في الوفاء بها، ويرفق بهذا البيان تقرير من مراجع حسابات الشركة. ويجوز الاكتفاء بعرض البيان المذكور على الشركاء في الحالات التي يصدر فيها قرار الشركاء بالتمرير</w:t>
      </w:r>
      <w:r w:rsidRPr="00CA4952">
        <w:rPr>
          <w:rFonts w:ascii="Times New Roman" w:eastAsia="Times New Roman" w:hAnsi="Times New Roman" w:cs="Al-Mohanad Bold"/>
          <w:sz w:val="32"/>
          <w:szCs w:val="32"/>
          <w:lang w:eastAsia="ar-SA"/>
        </w:rPr>
        <w:t>.</w:t>
      </w:r>
    </w:p>
    <w:p w:rsidR="00CA4952" w:rsidRPr="00CA4952" w:rsidRDefault="00CA4952" w:rsidP="00994BDA">
      <w:pPr>
        <w:spacing w:after="0" w:line="216" w:lineRule="auto"/>
        <w:jc w:val="both"/>
        <w:rPr>
          <w:rFonts w:ascii="Times New Roman" w:eastAsia="Times New Roman" w:hAnsi="Times New Roman" w:cs="Al-Mohanad Bold"/>
          <w:sz w:val="32"/>
          <w:szCs w:val="32"/>
          <w:rtl/>
          <w:lang w:eastAsia="ar-SA"/>
        </w:rPr>
      </w:pPr>
      <w:r w:rsidRPr="00CA4952">
        <w:rPr>
          <w:rFonts w:ascii="Traditional Arabic" w:eastAsia="SimSun" w:hAnsi="Traditional Arabic" w:cs="Traditional Arabic" w:hint="cs"/>
          <w:sz w:val="36"/>
          <w:szCs w:val="36"/>
          <w:rtl/>
          <w:lang w:val="en-GB" w:eastAsia="zh-CN"/>
        </w:rPr>
        <w:t>4. إ</w:t>
      </w:r>
      <w:r w:rsidRPr="00CA4952">
        <w:rPr>
          <w:rFonts w:ascii="Times New Roman" w:eastAsia="Times New Roman" w:hAnsi="Times New Roman" w:cs="Al-Mohanad Bold"/>
          <w:sz w:val="32"/>
          <w:szCs w:val="32"/>
          <w:rtl/>
          <w:lang w:eastAsia="ar-SA"/>
        </w:rPr>
        <w:t>ذا كان تخفيض رأس المال نتيجة زيادته على حاجة الشركة، فيجب على كل مدير في الشركة إعداد بيان بملاءة الشركة المالية يتضمن الآتي</w:t>
      </w:r>
      <w:r w:rsidRPr="00CA4952">
        <w:rPr>
          <w:rFonts w:ascii="Times New Roman" w:eastAsia="Times New Roman" w:hAnsi="Times New Roman" w:cs="Al-Mohanad Bold"/>
          <w:sz w:val="32"/>
          <w:szCs w:val="32"/>
          <w:lang w:eastAsia="ar-SA"/>
        </w:rPr>
        <w:t>:</w:t>
      </w:r>
    </w:p>
    <w:p w:rsidR="00CA4952" w:rsidRPr="00CA4952" w:rsidRDefault="00CA4952" w:rsidP="00994BDA">
      <w:pPr>
        <w:spacing w:after="0" w:line="216" w:lineRule="auto"/>
        <w:jc w:val="both"/>
        <w:rPr>
          <w:rFonts w:ascii="Times New Roman" w:eastAsia="Times New Roman" w:hAnsi="Times New Roman" w:cs="Al-Mohanad Bold"/>
          <w:sz w:val="32"/>
          <w:szCs w:val="32"/>
          <w:rtl/>
          <w:lang w:eastAsia="ar-SA"/>
        </w:rPr>
      </w:pPr>
      <w:r w:rsidRPr="00CA4952">
        <w:rPr>
          <w:rFonts w:ascii="Times New Roman" w:eastAsia="Times New Roman" w:hAnsi="Times New Roman" w:cs="Al-Mohanad Bold"/>
          <w:sz w:val="32"/>
          <w:szCs w:val="32"/>
          <w:rtl/>
          <w:lang w:eastAsia="ar-SA"/>
        </w:rPr>
        <w:t>أ -</w:t>
      </w:r>
      <w:r w:rsidRPr="00CA4952">
        <w:rPr>
          <w:rFonts w:ascii="Traditional Arabic" w:eastAsia="SimSun" w:hAnsi="Traditional Arabic" w:cs="Traditional Arabic"/>
          <w:sz w:val="36"/>
          <w:szCs w:val="36"/>
          <w:rtl/>
          <w:lang w:eastAsia="en-GB" w:bidi="ar-AE"/>
        </w:rPr>
        <w:t xml:space="preserve"> </w:t>
      </w:r>
      <w:r w:rsidRPr="00CA4952">
        <w:rPr>
          <w:rFonts w:ascii="Times New Roman" w:eastAsia="Times New Roman" w:hAnsi="Times New Roman" w:cs="Al-Mohanad Bold"/>
          <w:sz w:val="32"/>
          <w:szCs w:val="32"/>
          <w:rtl/>
          <w:lang w:eastAsia="ar-SA"/>
        </w:rPr>
        <w:t xml:space="preserve">أنه بفحصه وضع الشركة في تاريخ إعداد البيان؛ يؤكد عدم وجود ما من شأنه أن يجعل الشركة غير قادرة على سداد ديونها والتزاماتها. </w:t>
      </w:r>
    </w:p>
    <w:p w:rsidR="00CA4952" w:rsidRPr="00CA4952" w:rsidRDefault="00CA4952" w:rsidP="00994BDA">
      <w:pPr>
        <w:spacing w:after="0" w:line="216" w:lineRule="auto"/>
        <w:jc w:val="both"/>
        <w:rPr>
          <w:rFonts w:ascii="Times New Roman" w:eastAsia="Times New Roman" w:hAnsi="Times New Roman" w:cs="Al-Mohanad Bold"/>
          <w:sz w:val="32"/>
          <w:szCs w:val="32"/>
          <w:lang w:eastAsia="ar-SA"/>
        </w:rPr>
      </w:pPr>
      <w:r w:rsidRPr="00CA4952">
        <w:rPr>
          <w:rFonts w:ascii="Times New Roman" w:eastAsia="Times New Roman" w:hAnsi="Times New Roman" w:cs="Al-Mohanad Bold"/>
          <w:sz w:val="32"/>
          <w:szCs w:val="32"/>
          <w:rtl/>
          <w:lang w:eastAsia="ar-SA"/>
        </w:rPr>
        <w:t xml:space="preserve">ب- أن الشركة قادرة على سداد ديونها والتزاماتها التي تستحق خلال (الاثني عشر) شهرًا التي تلي تاريخ إعداد البيان. </w:t>
      </w:r>
    </w:p>
    <w:p w:rsidR="00CA4952" w:rsidRPr="00F7394B" w:rsidRDefault="00CA4952" w:rsidP="00994BDA">
      <w:pPr>
        <w:spacing w:after="0" w:line="216" w:lineRule="auto"/>
        <w:jc w:val="both"/>
        <w:rPr>
          <w:rFonts w:ascii="Times New Roman" w:eastAsia="Times New Roman" w:hAnsi="Times New Roman" w:cs="Al-Mohanad Bold"/>
          <w:sz w:val="32"/>
          <w:szCs w:val="32"/>
          <w:rtl/>
          <w:lang w:eastAsia="ar-SA"/>
        </w:rPr>
      </w:pPr>
      <w:r w:rsidRPr="00CA4952">
        <w:rPr>
          <w:rFonts w:ascii="Traditional Arabic" w:eastAsia="SimSun" w:hAnsi="Traditional Arabic" w:cs="Traditional Arabic" w:hint="cs"/>
          <w:sz w:val="36"/>
          <w:szCs w:val="36"/>
          <w:rtl/>
          <w:lang w:eastAsia="en-GB" w:bidi="ar-AE"/>
        </w:rPr>
        <w:t>5</w:t>
      </w:r>
      <w:r w:rsidRPr="00CA4952">
        <w:rPr>
          <w:rFonts w:ascii="Traditional Arabic" w:eastAsia="SimSun" w:hAnsi="Traditional Arabic" w:cs="Traditional Arabic"/>
          <w:sz w:val="36"/>
          <w:szCs w:val="36"/>
          <w:rtl/>
          <w:lang w:eastAsia="en-GB" w:bidi="ar-AE"/>
        </w:rPr>
        <w:t xml:space="preserve">- </w:t>
      </w:r>
      <w:r w:rsidRPr="00CA4952">
        <w:rPr>
          <w:rFonts w:ascii="Times New Roman" w:eastAsia="Times New Roman" w:hAnsi="Times New Roman" w:cs="Al-Mohanad Bold"/>
          <w:sz w:val="32"/>
          <w:szCs w:val="32"/>
          <w:rtl/>
          <w:lang w:eastAsia="ar-SA"/>
        </w:rPr>
        <w:t>يجب على كل مدير في الشركة أن يوقع البيان المشار إليه في الفقرة (</w:t>
      </w:r>
      <w:r w:rsidRPr="00CA4952">
        <w:rPr>
          <w:rFonts w:ascii="Times New Roman" w:eastAsia="Times New Roman" w:hAnsi="Times New Roman" w:cs="Al-Mohanad Bold" w:hint="cs"/>
          <w:sz w:val="32"/>
          <w:szCs w:val="32"/>
          <w:rtl/>
          <w:lang w:eastAsia="ar-SA"/>
        </w:rPr>
        <w:t>4</w:t>
      </w:r>
      <w:r w:rsidRPr="00CA4952">
        <w:rPr>
          <w:rFonts w:ascii="Times New Roman" w:eastAsia="Times New Roman" w:hAnsi="Times New Roman" w:cs="Al-Mohanad Bold"/>
          <w:sz w:val="32"/>
          <w:szCs w:val="32"/>
          <w:rtl/>
          <w:lang w:eastAsia="ar-SA"/>
        </w:rPr>
        <w:t>) من هذه المادة ويضمنه تاريخ إعداده، ويزود الشركاء به قبل (خمسة عشر) يومًا -على الأقل- من التاريخ المحدد لاتخاذ قرار التخفيض.</w:t>
      </w:r>
    </w:p>
    <w:bookmarkEnd w:id="3"/>
    <w:p w:rsidR="00F7394B" w:rsidRDefault="00F7394B">
      <w:pPr>
        <w:rPr>
          <w:rtl/>
        </w:rPr>
      </w:pPr>
    </w:p>
    <w:p w:rsidR="00CA4952" w:rsidRDefault="002D0789" w:rsidP="009E2C28">
      <w:pPr>
        <w:spacing w:after="0" w:line="216" w:lineRule="auto"/>
        <w:jc w:val="lowKashida"/>
        <w:rPr>
          <w:rFonts w:ascii="Times New Roman" w:eastAsia="Times New Roman" w:hAnsi="Times New Roman" w:cs="Al-Mohanad Bold"/>
          <w:b/>
          <w:bCs/>
          <w:color w:val="FF0000"/>
          <w:sz w:val="32"/>
          <w:szCs w:val="32"/>
          <w:rtl/>
          <w:lang w:eastAsia="ar-SA"/>
        </w:rPr>
      </w:pPr>
      <w:r w:rsidRPr="002D0789">
        <w:rPr>
          <w:rFonts w:ascii="Times New Roman" w:eastAsia="Times New Roman" w:hAnsi="Times New Roman" w:cs="PT Bold Heading" w:hint="cs"/>
          <w:b/>
          <w:bCs/>
          <w:sz w:val="28"/>
          <w:szCs w:val="28"/>
          <w:u w:val="single"/>
          <w:rtl/>
          <w:lang w:eastAsia="ar-SA"/>
        </w:rPr>
        <w:t xml:space="preserve">المادة </w:t>
      </w:r>
      <w:r w:rsidR="00CA4952">
        <w:rPr>
          <w:rFonts w:ascii="Times New Roman" w:eastAsia="Times New Roman" w:hAnsi="Times New Roman" w:cs="PT Bold Heading" w:hint="cs"/>
          <w:b/>
          <w:bCs/>
          <w:sz w:val="28"/>
          <w:szCs w:val="28"/>
          <w:u w:val="single"/>
          <w:rtl/>
          <w:lang w:eastAsia="ar-SA"/>
        </w:rPr>
        <w:t>السادسة</w:t>
      </w:r>
      <w:r w:rsidRPr="002D0789">
        <w:rPr>
          <w:rFonts w:ascii="Times New Roman" w:eastAsia="Times New Roman" w:hAnsi="Times New Roman" w:cs="PT Bold Heading" w:hint="cs"/>
          <w:b/>
          <w:bCs/>
          <w:sz w:val="28"/>
          <w:szCs w:val="28"/>
          <w:u w:val="single"/>
          <w:rtl/>
          <w:lang w:eastAsia="ar-SA"/>
        </w:rPr>
        <w:t xml:space="preserve"> : إدارة الشركة : </w:t>
      </w:r>
    </w:p>
    <w:p w:rsidR="002D0789" w:rsidRPr="002D0789" w:rsidRDefault="002D0789" w:rsidP="00CA4952">
      <w:pPr>
        <w:spacing w:after="0" w:line="216" w:lineRule="auto"/>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b/>
          <w:bCs/>
          <w:sz w:val="32"/>
          <w:szCs w:val="32"/>
          <w:rtl/>
          <w:lang w:eastAsia="ar-SA"/>
        </w:rPr>
        <w:t>التعيين</w:t>
      </w:r>
      <w:r w:rsidRPr="002D0789">
        <w:rPr>
          <w:rFonts w:ascii="Times New Roman" w:eastAsia="Times New Roman" w:hAnsi="Times New Roman" w:cs="Al-Mohanad Bold" w:hint="cs"/>
          <w:sz w:val="32"/>
          <w:szCs w:val="32"/>
          <w:rtl/>
          <w:lang w:eastAsia="ar-SA"/>
        </w:rPr>
        <w:t>:</w:t>
      </w:r>
    </w:p>
    <w:p w:rsidR="002D0789" w:rsidRPr="002D0789" w:rsidRDefault="002D0789" w:rsidP="002D0789">
      <w:pPr>
        <w:tabs>
          <w:tab w:val="num" w:pos="1152"/>
        </w:tabs>
        <w:spacing w:after="0" w:line="235" w:lineRule="auto"/>
        <w:contextualSpacing/>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sz w:val="32"/>
          <w:szCs w:val="32"/>
          <w:rtl/>
          <w:lang w:eastAsia="ar-SA"/>
        </w:rPr>
        <w:t xml:space="preserve">يتولى إدارة الشركة ... </w:t>
      </w:r>
      <w:r w:rsidRPr="002D0789">
        <w:rPr>
          <w:rFonts w:ascii="Times New Roman" w:eastAsia="Times New Roman" w:hAnsi="Times New Roman" w:cs="Al-Mohanad Bold" w:hint="cs"/>
          <w:color w:val="FF0000"/>
          <w:sz w:val="32"/>
          <w:szCs w:val="32"/>
          <w:rtl/>
          <w:lang w:eastAsia="ar-SA"/>
        </w:rPr>
        <w:t xml:space="preserve">(*يتعين اختيار </w:t>
      </w:r>
      <w:r w:rsidR="001D0E9F">
        <w:rPr>
          <w:rFonts w:ascii="Times New Roman" w:eastAsia="Times New Roman" w:hAnsi="Times New Roman" w:cs="Al-Mohanad Bold" w:hint="cs"/>
          <w:color w:val="FF0000"/>
          <w:sz w:val="32"/>
          <w:szCs w:val="32"/>
          <w:rtl/>
          <w:lang w:eastAsia="ar-SA"/>
        </w:rPr>
        <w:t>ا</w:t>
      </w:r>
      <w:r w:rsidR="001D0E9F" w:rsidRPr="002D0789">
        <w:rPr>
          <w:rFonts w:ascii="Times New Roman" w:eastAsia="Times New Roman" w:hAnsi="Times New Roman" w:cs="Al-Mohanad Bold" w:hint="cs"/>
          <w:color w:val="FF0000"/>
          <w:sz w:val="32"/>
          <w:szCs w:val="32"/>
          <w:rtl/>
          <w:lang w:eastAsia="ar-SA"/>
        </w:rPr>
        <w:t>حد</w:t>
      </w:r>
      <w:r w:rsidRPr="002D0789">
        <w:rPr>
          <w:rFonts w:ascii="Times New Roman" w:eastAsia="Times New Roman" w:hAnsi="Times New Roman" w:cs="Al-Mohanad Bold" w:hint="cs"/>
          <w:color w:val="FF0000"/>
          <w:sz w:val="32"/>
          <w:szCs w:val="32"/>
          <w:rtl/>
          <w:lang w:eastAsia="ar-SA"/>
        </w:rPr>
        <w:t xml:space="preserve"> الخيارات التالية</w:t>
      </w:r>
      <w:r w:rsidR="001D0E9F" w:rsidRPr="00E31E8F">
        <w:rPr>
          <w:rFonts w:ascii="Times New Roman" w:eastAsia="Times New Roman" w:hAnsi="Times New Roman" w:cs="Al-Mohanad Bold" w:hint="cs"/>
          <w:color w:val="FF0000"/>
          <w:sz w:val="32"/>
          <w:szCs w:val="32"/>
          <w:rtl/>
          <w:lang w:eastAsia="ar-SA"/>
        </w:rPr>
        <w:t>)</w:t>
      </w:r>
      <w:r w:rsidR="001D0E9F" w:rsidRPr="002D0789">
        <w:rPr>
          <w:rFonts w:ascii="Times New Roman" w:eastAsia="Times New Roman" w:hAnsi="Times New Roman" w:cs="Al-Mohanad Bold" w:hint="cs"/>
          <w:sz w:val="32"/>
          <w:szCs w:val="32"/>
          <w:rtl/>
          <w:lang w:eastAsia="ar-SA"/>
        </w:rPr>
        <w:t xml:space="preserve">: </w:t>
      </w:r>
      <w:r w:rsidR="001D0E9F" w:rsidRPr="002D0789">
        <w:rPr>
          <w:rFonts w:ascii="Times New Roman" w:eastAsia="Times New Roman" w:hAnsi="Times New Roman" w:cs="Al-Mohanad Bold"/>
          <w:sz w:val="32"/>
          <w:szCs w:val="32"/>
          <w:rtl/>
          <w:lang w:eastAsia="ar-SA"/>
        </w:rPr>
        <w:t>-</w:t>
      </w:r>
    </w:p>
    <w:p w:rsidR="002D0789" w:rsidRPr="002D0789" w:rsidRDefault="002D0789" w:rsidP="00994BDA">
      <w:pPr>
        <w:numPr>
          <w:ilvl w:val="0"/>
          <w:numId w:val="2"/>
        </w:numPr>
        <w:tabs>
          <w:tab w:val="num" w:pos="1152"/>
        </w:tabs>
        <w:spacing w:after="0" w:line="235" w:lineRule="auto"/>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  (تحديد اسم المدير)</w:t>
      </w:r>
    </w:p>
    <w:p w:rsidR="002D0789" w:rsidRPr="002D0789" w:rsidRDefault="002D0789" w:rsidP="002D0789">
      <w:pPr>
        <w:spacing w:after="0" w:line="235" w:lineRule="auto"/>
        <w:ind w:left="360"/>
        <w:contextualSpacing/>
        <w:jc w:val="lowKashida"/>
        <w:rPr>
          <w:rFonts w:ascii="Traditional Arabic" w:eastAsia="Times New Roman" w:hAnsi="Traditional Arabic" w:cs="Al-Mohanad Bold"/>
          <w:sz w:val="32"/>
          <w:szCs w:val="32"/>
          <w:rtl/>
          <w:lang w:eastAsia="ar-SA"/>
        </w:rPr>
      </w:pPr>
      <w:r w:rsidRPr="002D0789">
        <w:rPr>
          <w:rFonts w:ascii="Times New Roman" w:eastAsia="Times New Roman" w:hAnsi="Times New Roman" w:cs="Al-Mohanad Bold" w:hint="cs"/>
          <w:sz w:val="32"/>
          <w:szCs w:val="32"/>
          <w:rtl/>
          <w:lang w:eastAsia="ar-SA"/>
        </w:rPr>
        <w:t>وله السلطات والصلاحيات التالية.........................</w:t>
      </w:r>
    </w:p>
    <w:p w:rsidR="002D0789" w:rsidRPr="002D0789" w:rsidRDefault="002D0789" w:rsidP="002D0789">
      <w:pPr>
        <w:spacing w:after="0" w:line="235" w:lineRule="auto"/>
        <w:ind w:left="720"/>
        <w:contextualSpacing/>
        <w:jc w:val="lowKashida"/>
        <w:rPr>
          <w:rFonts w:ascii="Times New Roman" w:eastAsia="Times New Roman" w:hAnsi="Times New Roman" w:cs="Al-Mohanad Bold"/>
          <w:i/>
          <w:iCs/>
          <w:color w:val="FF0000"/>
          <w:sz w:val="32"/>
          <w:szCs w:val="32"/>
          <w:rtl/>
          <w:lang w:eastAsia="ar-SA"/>
        </w:rPr>
      </w:pPr>
      <w:r w:rsidRPr="002D0789">
        <w:rPr>
          <w:rFonts w:ascii="Times New Roman" w:eastAsia="Times New Roman" w:hAnsi="Times New Roman" w:cs="Al-Mohanad Bold" w:hint="cs"/>
          <w:i/>
          <w:iCs/>
          <w:color w:val="FF0000"/>
          <w:sz w:val="32"/>
          <w:szCs w:val="32"/>
          <w:rtl/>
          <w:lang w:eastAsia="ar-SA"/>
        </w:rPr>
        <w:t>(يجوز تعيين المدير بعقد مستقل متضمنا السلطات والصلاحيات)</w:t>
      </w:r>
    </w:p>
    <w:p w:rsidR="002D0789" w:rsidRPr="002D0789" w:rsidRDefault="002D0789" w:rsidP="00994BDA">
      <w:pPr>
        <w:numPr>
          <w:ilvl w:val="0"/>
          <w:numId w:val="2"/>
        </w:numPr>
        <w:tabs>
          <w:tab w:val="num" w:pos="1152"/>
        </w:tabs>
        <w:spacing w:after="0" w:line="235" w:lineRule="auto"/>
        <w:contextualSpacing/>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sz w:val="32"/>
          <w:szCs w:val="32"/>
          <w:rtl/>
          <w:lang w:eastAsia="ar-SA"/>
        </w:rPr>
        <w:t>............ و....................... (تحديد أسماء المديرين)</w:t>
      </w:r>
    </w:p>
    <w:p w:rsidR="002D0789" w:rsidRPr="002D0789" w:rsidRDefault="002D0789" w:rsidP="002D0789">
      <w:pPr>
        <w:spacing w:after="0" w:line="235" w:lineRule="auto"/>
        <w:contextualSpacing/>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sz w:val="32"/>
          <w:szCs w:val="32"/>
          <w:rtl/>
          <w:lang w:eastAsia="ar-SA"/>
        </w:rPr>
        <w:lastRenderedPageBreak/>
        <w:t xml:space="preserve">       ولهما السلطات والصلاحيات التالية: ..................</w:t>
      </w:r>
      <w:r w:rsidRPr="002D0789">
        <w:rPr>
          <w:rFonts w:ascii="Times New Roman" w:eastAsia="Times New Roman" w:hAnsi="Times New Roman" w:cs="Al-Mohanad Bold"/>
          <w:sz w:val="32"/>
          <w:szCs w:val="32"/>
          <w:rtl/>
          <w:lang w:eastAsia="ar-SA"/>
        </w:rPr>
        <w:t>.</w:t>
      </w:r>
    </w:p>
    <w:p w:rsidR="002D0789" w:rsidRPr="002D0789" w:rsidRDefault="002D0789" w:rsidP="002D0789">
      <w:pPr>
        <w:spacing w:after="0" w:line="235" w:lineRule="auto"/>
        <w:ind w:left="720"/>
        <w:contextualSpacing/>
        <w:jc w:val="lowKashida"/>
        <w:rPr>
          <w:rFonts w:ascii="Times New Roman" w:eastAsia="Times New Roman" w:hAnsi="Times New Roman" w:cs="Al-Mohanad Bold"/>
          <w:i/>
          <w:iCs/>
          <w:color w:val="FF0000"/>
          <w:sz w:val="32"/>
          <w:szCs w:val="32"/>
          <w:rtl/>
          <w:lang w:eastAsia="ar-SA"/>
        </w:rPr>
      </w:pPr>
      <w:r w:rsidRPr="002D0789">
        <w:rPr>
          <w:rFonts w:ascii="Times New Roman" w:eastAsia="Times New Roman" w:hAnsi="Times New Roman" w:cs="Al-Mohanad Bold" w:hint="cs"/>
          <w:i/>
          <w:iCs/>
          <w:color w:val="FF0000"/>
          <w:sz w:val="32"/>
          <w:szCs w:val="32"/>
          <w:rtl/>
          <w:lang w:eastAsia="ar-SA"/>
        </w:rPr>
        <w:t>(يجوز تعيين المدراء بعقد مستقل متضمنا السلطات والصلاحيات)</w:t>
      </w:r>
    </w:p>
    <w:p w:rsidR="002D0789" w:rsidRPr="002D0789" w:rsidRDefault="002D0789" w:rsidP="002D0789">
      <w:pPr>
        <w:numPr>
          <w:ilvl w:val="0"/>
          <w:numId w:val="2"/>
        </w:numPr>
        <w:tabs>
          <w:tab w:val="num" w:pos="1152"/>
        </w:tabs>
        <w:spacing w:after="0" w:line="235" w:lineRule="auto"/>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(أ) مجلس م</w:t>
      </w:r>
      <w:r w:rsidR="00E31E8F">
        <w:rPr>
          <w:rFonts w:ascii="Times New Roman" w:eastAsia="Times New Roman" w:hAnsi="Times New Roman" w:cs="Al-Mohanad Bold" w:hint="cs"/>
          <w:sz w:val="32"/>
          <w:szCs w:val="32"/>
          <w:rtl/>
          <w:lang w:eastAsia="ar-SA"/>
        </w:rPr>
        <w:t>ديرين مكون من (لا يقل عن 3) وهم</w:t>
      </w:r>
      <w:bookmarkStart w:id="4" w:name="_GoBack"/>
      <w:bookmarkEnd w:id="4"/>
      <w:r w:rsidRPr="002D0789">
        <w:rPr>
          <w:rFonts w:ascii="Times New Roman" w:eastAsia="Times New Roman" w:hAnsi="Times New Roman" w:cs="Al-Mohanad Bold" w:hint="cs"/>
          <w:sz w:val="32"/>
          <w:szCs w:val="32"/>
          <w:rtl/>
          <w:lang w:eastAsia="ar-SA"/>
        </w:rPr>
        <w:t>:</w:t>
      </w:r>
    </w:p>
    <w:p w:rsidR="002D0789" w:rsidRPr="002D0789" w:rsidRDefault="002D0789" w:rsidP="002D0789">
      <w:pPr>
        <w:numPr>
          <w:ilvl w:val="0"/>
          <w:numId w:val="4"/>
        </w:numPr>
        <w:spacing w:after="0" w:line="235" w:lineRule="auto"/>
        <w:ind w:left="1646" w:hanging="180"/>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w:t>
      </w:r>
    </w:p>
    <w:p w:rsidR="002D0789" w:rsidRPr="002D0789" w:rsidRDefault="002D0789" w:rsidP="002D0789">
      <w:pPr>
        <w:numPr>
          <w:ilvl w:val="0"/>
          <w:numId w:val="4"/>
        </w:numPr>
        <w:spacing w:after="0" w:line="235" w:lineRule="auto"/>
        <w:ind w:left="1646" w:hanging="180"/>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w:t>
      </w:r>
    </w:p>
    <w:p w:rsidR="002D0789" w:rsidRPr="002D0789" w:rsidRDefault="002D0789" w:rsidP="002D0789">
      <w:pPr>
        <w:numPr>
          <w:ilvl w:val="0"/>
          <w:numId w:val="4"/>
        </w:numPr>
        <w:spacing w:after="0" w:line="235" w:lineRule="auto"/>
        <w:ind w:left="1646" w:hanging="180"/>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w:t>
      </w:r>
    </w:p>
    <w:p w:rsidR="00693052" w:rsidRPr="00693052" w:rsidRDefault="002D0789" w:rsidP="00693052">
      <w:pPr>
        <w:spacing w:after="0" w:line="235" w:lineRule="auto"/>
        <w:rPr>
          <w:rFonts w:ascii="Times New Roman" w:eastAsia="Times New Roman" w:hAnsi="Times New Roman" w:cs="Times New Roman"/>
          <w:i/>
          <w:iCs/>
          <w:color w:val="FF0000"/>
          <w:sz w:val="32"/>
          <w:szCs w:val="32"/>
          <w:lang w:eastAsia="ar-SA"/>
        </w:rPr>
      </w:pPr>
      <w:r w:rsidRPr="002D0789">
        <w:rPr>
          <w:rFonts w:ascii="Times New Roman" w:eastAsia="Times New Roman" w:hAnsi="Times New Roman" w:cs="Al-Mohanad Bold" w:hint="cs"/>
          <w:i/>
          <w:iCs/>
          <w:sz w:val="32"/>
          <w:szCs w:val="32"/>
          <w:rtl/>
          <w:lang w:eastAsia="ar-SA"/>
        </w:rPr>
        <w:t xml:space="preserve">           ب - (</w:t>
      </w:r>
      <w:r w:rsidRPr="002D0789">
        <w:rPr>
          <w:rFonts w:ascii="Times New Roman" w:eastAsia="Times New Roman" w:hAnsi="Times New Roman" w:cs="Al-Mohanad Bold"/>
          <w:i/>
          <w:iCs/>
          <w:sz w:val="32"/>
          <w:szCs w:val="32"/>
          <w:rtl/>
          <w:lang w:eastAsia="ar-SA"/>
        </w:rPr>
        <w:t>يحدد طريقة العمل في مجلس المديرين والأغلبية اللازمة</w:t>
      </w:r>
      <w:r w:rsidRPr="002D0789">
        <w:rPr>
          <w:rFonts w:ascii="Times New Roman" w:eastAsia="Times New Roman" w:hAnsi="Times New Roman" w:cs="Al-Mohanad Bold" w:hint="cs"/>
          <w:i/>
          <w:iCs/>
          <w:sz w:val="32"/>
          <w:szCs w:val="32"/>
          <w:rtl/>
          <w:lang w:eastAsia="ar-SA"/>
        </w:rPr>
        <w:t xml:space="preserve"> </w:t>
      </w:r>
      <w:r w:rsidRPr="002D0789">
        <w:rPr>
          <w:rFonts w:ascii="Times New Roman" w:eastAsia="Times New Roman" w:hAnsi="Times New Roman" w:cs="Al-Mohanad Bold"/>
          <w:i/>
          <w:iCs/>
          <w:sz w:val="32"/>
          <w:szCs w:val="32"/>
          <w:rtl/>
          <w:lang w:eastAsia="ar-SA"/>
        </w:rPr>
        <w:t>لقراراته</w:t>
      </w:r>
      <w:r w:rsidRPr="002D0789">
        <w:rPr>
          <w:rFonts w:ascii="Times New Roman" w:eastAsia="Times New Roman" w:hAnsi="Times New Roman" w:cs="Al-Mohanad Bold" w:hint="cs"/>
          <w:i/>
          <w:iCs/>
          <w:sz w:val="32"/>
          <w:szCs w:val="32"/>
          <w:rtl/>
          <w:lang w:eastAsia="ar-SA"/>
        </w:rPr>
        <w:t>)</w:t>
      </w:r>
      <w:r w:rsidRPr="002D0789">
        <w:rPr>
          <w:rFonts w:ascii="Traditional Arabic" w:eastAsia="Times New Roman" w:hAnsi="Traditional Arabic" w:cs="Al-Mohanad Bold"/>
          <w:i/>
          <w:iCs/>
          <w:sz w:val="32"/>
          <w:szCs w:val="32"/>
          <w:rtl/>
          <w:lang w:eastAsia="ar-SA"/>
        </w:rPr>
        <w:t xml:space="preserve"> </w:t>
      </w:r>
      <w:r w:rsidRPr="002D0789">
        <w:rPr>
          <w:rFonts w:ascii="Traditional Arabic" w:eastAsia="Times New Roman" w:hAnsi="Traditional Arabic" w:cs="Al-Mohanad Bold"/>
          <w:i/>
          <w:iCs/>
          <w:sz w:val="32"/>
          <w:szCs w:val="32"/>
          <w:rtl/>
          <w:lang w:eastAsia="ar-SA"/>
        </w:rPr>
        <w:br/>
      </w:r>
      <w:r w:rsidRPr="002D0789">
        <w:rPr>
          <w:rFonts w:ascii="Times New Roman" w:eastAsia="Times New Roman" w:hAnsi="Times New Roman" w:cs="Al-Mohanad Bold" w:hint="cs"/>
          <w:i/>
          <w:iCs/>
          <w:color w:val="FF0000"/>
          <w:sz w:val="32"/>
          <w:szCs w:val="32"/>
          <w:rtl/>
          <w:lang w:eastAsia="ar-SA"/>
        </w:rPr>
        <w:t>(يجوز تعيين المجلس بعقد مستقل متضمنا طريقة العمل والاغلبية اللازمة لقراراته)</w:t>
      </w:r>
    </w:p>
    <w:p w:rsidR="002D0789" w:rsidRPr="002D0789" w:rsidRDefault="002D0789" w:rsidP="00693052">
      <w:pPr>
        <w:tabs>
          <w:tab w:val="num" w:pos="1152"/>
        </w:tabs>
        <w:spacing w:after="0" w:line="235" w:lineRule="auto"/>
        <w:contextualSpacing/>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sz w:val="32"/>
          <w:szCs w:val="32"/>
          <w:rtl/>
          <w:lang w:eastAsia="ar-SA"/>
        </w:rPr>
        <w:t xml:space="preserve">   </w:t>
      </w:r>
      <w:r w:rsidRPr="002D0789">
        <w:rPr>
          <w:rFonts w:ascii="Times New Roman" w:eastAsia="Times New Roman" w:hAnsi="Times New Roman" w:cs="Al-Mohanad Bold" w:hint="cs"/>
          <w:b/>
          <w:bCs/>
          <w:sz w:val="32"/>
          <w:szCs w:val="32"/>
          <w:rtl/>
          <w:lang w:eastAsia="ar-SA"/>
        </w:rPr>
        <w:t>العزل</w:t>
      </w:r>
      <w:r w:rsidRPr="002D0789">
        <w:rPr>
          <w:rFonts w:ascii="Times New Roman" w:eastAsia="Times New Roman" w:hAnsi="Times New Roman" w:cs="Al-Mohanad Bold" w:hint="cs"/>
          <w:sz w:val="32"/>
          <w:szCs w:val="32"/>
          <w:rtl/>
          <w:lang w:eastAsia="ar-SA"/>
        </w:rPr>
        <w:t xml:space="preserve">:  </w:t>
      </w:r>
    </w:p>
    <w:p w:rsidR="002D0789" w:rsidRPr="002D0789" w:rsidRDefault="002D0789" w:rsidP="00693052">
      <w:pPr>
        <w:tabs>
          <w:tab w:val="num" w:pos="1152"/>
        </w:tabs>
        <w:spacing w:after="0" w:line="235" w:lineRule="auto"/>
        <w:contextualSpacing/>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hint="cs"/>
          <w:sz w:val="32"/>
          <w:szCs w:val="32"/>
          <w:rtl/>
          <w:lang w:eastAsia="ar-SA"/>
        </w:rPr>
        <w:t>1.</w:t>
      </w:r>
      <w:r w:rsidRPr="002D0789">
        <w:rPr>
          <w:rFonts w:ascii="Times New Roman" w:eastAsia="Times New Roman" w:hAnsi="Times New Roman" w:cs="Al-Mohanad Bold"/>
          <w:sz w:val="32"/>
          <w:szCs w:val="32"/>
          <w:rtl/>
          <w:lang w:eastAsia="ar-SA"/>
        </w:rPr>
        <w:t xml:space="preserve">يجوز للشركاء عزل </w:t>
      </w:r>
      <w:r w:rsidRPr="002D0789">
        <w:rPr>
          <w:rFonts w:ascii="Times New Roman" w:eastAsia="Times New Roman" w:hAnsi="Times New Roman" w:cs="Al-Mohanad Bold" w:hint="cs"/>
          <w:sz w:val="32"/>
          <w:szCs w:val="32"/>
          <w:rtl/>
          <w:lang w:eastAsia="ar-SA"/>
        </w:rPr>
        <w:t>(</w:t>
      </w:r>
      <w:r w:rsidRPr="002D0789">
        <w:rPr>
          <w:rFonts w:ascii="Times New Roman" w:eastAsia="Times New Roman" w:hAnsi="Times New Roman" w:cs="Al-Mohanad Bold"/>
          <w:color w:val="FF0000"/>
          <w:sz w:val="32"/>
          <w:szCs w:val="32"/>
          <w:rtl/>
          <w:lang w:eastAsia="ar-SA"/>
        </w:rPr>
        <w:t xml:space="preserve">المدير </w:t>
      </w:r>
      <w:r w:rsidRPr="002D0789">
        <w:rPr>
          <w:rFonts w:ascii="Times New Roman" w:eastAsia="Times New Roman" w:hAnsi="Times New Roman" w:cs="Al-Mohanad Bold" w:hint="cs"/>
          <w:color w:val="FF0000"/>
          <w:sz w:val="32"/>
          <w:szCs w:val="32"/>
          <w:rtl/>
          <w:lang w:eastAsia="ar-SA"/>
        </w:rPr>
        <w:t>/</w:t>
      </w:r>
      <w:r w:rsidRPr="002D0789">
        <w:rPr>
          <w:rFonts w:ascii="Times New Roman" w:eastAsia="Times New Roman" w:hAnsi="Times New Roman" w:cs="Al-Mohanad Bold"/>
          <w:color w:val="FF0000"/>
          <w:sz w:val="32"/>
          <w:szCs w:val="32"/>
          <w:rtl/>
          <w:lang w:eastAsia="ar-SA"/>
        </w:rPr>
        <w:t xml:space="preserve"> المديرين</w:t>
      </w:r>
      <w:r w:rsidRPr="002D0789">
        <w:rPr>
          <w:rFonts w:ascii="Times New Roman" w:eastAsia="Times New Roman" w:hAnsi="Times New Roman" w:cs="Al-Mohanad Bold" w:hint="cs"/>
          <w:sz w:val="32"/>
          <w:szCs w:val="32"/>
          <w:rtl/>
          <w:lang w:eastAsia="ar-SA"/>
        </w:rPr>
        <w:t>)</w:t>
      </w:r>
      <w:r w:rsidRPr="002D0789">
        <w:rPr>
          <w:rFonts w:ascii="Times New Roman" w:eastAsia="Times New Roman" w:hAnsi="Times New Roman" w:cs="Al-Mohanad Bold"/>
          <w:sz w:val="32"/>
          <w:szCs w:val="32"/>
          <w:rtl/>
          <w:lang w:eastAsia="ar-SA"/>
        </w:rPr>
        <w:t xml:space="preserve">، سواء أكانوا معينين في عقد تأسيس الشركة أم في عقد مستقل، وعلى الشركاء تعيين مدير أو أكثر خلفًا لمن تم عزلهم. وإذا كان المدير شريكًا في الشركة فلا يجوز له أن يشترك في التصويت على القرار المتعلق بعزله. </w:t>
      </w:r>
    </w:p>
    <w:p w:rsidR="002D0789" w:rsidRPr="001D0E9F" w:rsidRDefault="002D0789" w:rsidP="00693052">
      <w:pPr>
        <w:tabs>
          <w:tab w:val="num" w:pos="1152"/>
        </w:tabs>
        <w:spacing w:after="0" w:line="235" w:lineRule="auto"/>
        <w:contextualSpacing/>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hint="cs"/>
          <w:sz w:val="32"/>
          <w:szCs w:val="32"/>
          <w:rtl/>
          <w:lang w:eastAsia="ar-SA"/>
        </w:rPr>
        <w:t>2.</w:t>
      </w:r>
      <w:r w:rsidRPr="002D0789">
        <w:rPr>
          <w:rFonts w:ascii="Times New Roman" w:eastAsia="Times New Roman" w:hAnsi="Times New Roman" w:cs="Al-Mohanad Bold"/>
          <w:sz w:val="32"/>
          <w:szCs w:val="32"/>
          <w:rtl/>
          <w:lang w:eastAsia="ar-SA"/>
        </w:rPr>
        <w:t xml:space="preserve">يجوز لشريك أو أكثر يمثلون (ربع) رأس مال الشركة على الأقل التقدم إلى الجهة القضائية المختصة بطلب عزل </w:t>
      </w:r>
      <w:r w:rsidRPr="002D0789">
        <w:rPr>
          <w:rFonts w:ascii="Times New Roman" w:eastAsia="Times New Roman" w:hAnsi="Times New Roman" w:cs="Al-Mohanad Bold"/>
          <w:color w:val="FF0000"/>
          <w:sz w:val="32"/>
          <w:szCs w:val="32"/>
          <w:rtl/>
          <w:lang w:eastAsia="ar-SA"/>
        </w:rPr>
        <w:t xml:space="preserve">المدير </w:t>
      </w:r>
      <w:r w:rsidRPr="002D0789">
        <w:rPr>
          <w:rFonts w:ascii="Times New Roman" w:eastAsia="Times New Roman" w:hAnsi="Times New Roman" w:cs="Al-Mohanad Bold" w:hint="cs"/>
          <w:color w:val="FF0000"/>
          <w:sz w:val="32"/>
          <w:szCs w:val="32"/>
          <w:rtl/>
          <w:lang w:eastAsia="ar-SA"/>
        </w:rPr>
        <w:t>/</w:t>
      </w:r>
      <w:r w:rsidRPr="002D0789">
        <w:rPr>
          <w:rFonts w:ascii="Times New Roman" w:eastAsia="Times New Roman" w:hAnsi="Times New Roman" w:cs="Al-Mohanad Bold"/>
          <w:color w:val="FF0000"/>
          <w:sz w:val="32"/>
          <w:szCs w:val="32"/>
          <w:rtl/>
          <w:lang w:eastAsia="ar-SA"/>
        </w:rPr>
        <w:t xml:space="preserve"> المديرين</w:t>
      </w:r>
      <w:r w:rsidRPr="002D0789">
        <w:rPr>
          <w:rFonts w:ascii="Times New Roman" w:eastAsia="Times New Roman" w:hAnsi="Times New Roman" w:cs="Al-Mohanad Bold"/>
          <w:sz w:val="32"/>
          <w:szCs w:val="32"/>
          <w:rtl/>
          <w:lang w:eastAsia="ar-SA"/>
        </w:rPr>
        <w:t xml:space="preserve">. </w:t>
      </w:r>
    </w:p>
    <w:p w:rsidR="00CA4952" w:rsidRDefault="002D0789" w:rsidP="009E2C28">
      <w:pPr>
        <w:spacing w:after="0" w:line="216" w:lineRule="auto"/>
        <w:jc w:val="lowKashida"/>
        <w:rPr>
          <w:rFonts w:ascii="Times New Roman" w:eastAsia="Times New Roman" w:hAnsi="Times New Roman" w:cs="Al-Mohanad Bold"/>
          <w:b/>
          <w:bCs/>
          <w:color w:val="FF0000"/>
          <w:sz w:val="32"/>
          <w:szCs w:val="32"/>
          <w:rtl/>
          <w:lang w:eastAsia="ar-SA"/>
        </w:rPr>
      </w:pPr>
      <w:r w:rsidRPr="002D0789">
        <w:rPr>
          <w:rFonts w:ascii="Times New Roman" w:eastAsia="Times New Roman" w:hAnsi="Times New Roman" w:cs="PT Bold Heading" w:hint="cs"/>
          <w:b/>
          <w:bCs/>
          <w:sz w:val="28"/>
          <w:szCs w:val="28"/>
          <w:u w:val="single"/>
          <w:rtl/>
          <w:lang w:eastAsia="ar-SA"/>
        </w:rPr>
        <w:t xml:space="preserve">المادة </w:t>
      </w:r>
      <w:r w:rsidR="00CA4952">
        <w:rPr>
          <w:rFonts w:ascii="Times New Roman" w:eastAsia="Times New Roman" w:hAnsi="Times New Roman" w:cs="PT Bold Heading" w:hint="cs"/>
          <w:b/>
          <w:bCs/>
          <w:sz w:val="28"/>
          <w:szCs w:val="28"/>
          <w:u w:val="single"/>
          <w:rtl/>
          <w:lang w:eastAsia="ar-SA"/>
        </w:rPr>
        <w:t>السابعة</w:t>
      </w:r>
      <w:r w:rsidRPr="002D0789">
        <w:rPr>
          <w:rFonts w:ascii="Times New Roman" w:eastAsia="Times New Roman" w:hAnsi="Times New Roman" w:cs="PT Bold Heading" w:hint="cs"/>
          <w:b/>
          <w:bCs/>
          <w:sz w:val="28"/>
          <w:szCs w:val="28"/>
          <w:u w:val="single"/>
          <w:rtl/>
          <w:lang w:eastAsia="ar-SA"/>
        </w:rPr>
        <w:t>: التنازل عن الحصص:</w:t>
      </w:r>
      <w:r w:rsidRPr="002D0789">
        <w:rPr>
          <w:rFonts w:ascii="Times New Roman" w:eastAsia="Times New Roman" w:hAnsi="Times New Roman" w:cs="Al-Mohanad Bold" w:hint="cs"/>
          <w:b/>
          <w:bCs/>
          <w:color w:val="FF0000"/>
          <w:sz w:val="32"/>
          <w:szCs w:val="32"/>
          <w:rtl/>
          <w:lang w:eastAsia="ar-SA"/>
        </w:rPr>
        <w:t xml:space="preserve"> </w:t>
      </w:r>
    </w:p>
    <w:p w:rsidR="002D0789" w:rsidRPr="002D0789" w:rsidRDefault="002D0789" w:rsidP="00CA4952">
      <w:pPr>
        <w:spacing w:after="0" w:line="216" w:lineRule="auto"/>
        <w:jc w:val="lowKashida"/>
        <w:rPr>
          <w:rFonts w:ascii="Times New Roman" w:eastAsia="Times New Roman" w:hAnsi="Times New Roman" w:cs="Al-Mohanad Bold"/>
          <w:sz w:val="32"/>
          <w:szCs w:val="32"/>
          <w:lang w:eastAsia="ar-SA"/>
        </w:rPr>
      </w:pPr>
      <w:r w:rsidRPr="002D0789">
        <w:rPr>
          <w:rFonts w:ascii="Times New Roman" w:eastAsia="Times New Roman" w:hAnsi="Times New Roman" w:cs="Al-Mohanad Bold"/>
          <w:sz w:val="32"/>
          <w:szCs w:val="32"/>
          <w:rtl/>
          <w:lang w:eastAsia="ar-SA"/>
        </w:rPr>
        <w:t>يجوز للشريك أن يتنازل عن حصته لأحد الشركاء</w:t>
      </w:r>
      <w:r w:rsidRPr="002D0789">
        <w:rPr>
          <w:rFonts w:ascii="Times New Roman" w:eastAsia="Times New Roman" w:hAnsi="Times New Roman" w:cs="Al-Mohanad Bold" w:hint="cs"/>
          <w:sz w:val="32"/>
          <w:szCs w:val="32"/>
          <w:rtl/>
          <w:lang w:eastAsia="ar-SA"/>
        </w:rPr>
        <w:t>.</w:t>
      </w:r>
      <w:r w:rsidRPr="002D0789">
        <w:rPr>
          <w:rFonts w:ascii="Times New Roman" w:eastAsia="Times New Roman" w:hAnsi="Times New Roman" w:cs="Al-Mohanad Bold"/>
          <w:sz w:val="32"/>
          <w:szCs w:val="32"/>
          <w:rtl/>
          <w:lang w:eastAsia="ar-SA"/>
        </w:rPr>
        <w:t xml:space="preserve"> </w:t>
      </w:r>
      <w:r w:rsidRPr="002D0789">
        <w:rPr>
          <w:rFonts w:ascii="Times New Roman" w:eastAsia="Times New Roman" w:hAnsi="Times New Roman" w:cs="Al-Mohanad Bold" w:hint="cs"/>
          <w:color w:val="FF0000"/>
          <w:sz w:val="32"/>
          <w:szCs w:val="32"/>
          <w:rtl/>
          <w:lang w:eastAsia="ar-SA"/>
        </w:rPr>
        <w:t>(* يمكن النص في العقد على شروط لهذا التنازل).</w:t>
      </w:r>
    </w:p>
    <w:p w:rsidR="002D0789" w:rsidRPr="001D0E9F" w:rsidRDefault="002D0789" w:rsidP="00693052">
      <w:pPr>
        <w:pStyle w:val="a7"/>
        <w:numPr>
          <w:ilvl w:val="0"/>
          <w:numId w:val="5"/>
        </w:numPr>
        <w:spacing w:after="0" w:line="228" w:lineRule="auto"/>
        <w:jc w:val="lowKashida"/>
        <w:rPr>
          <w:rFonts w:ascii="Times New Roman" w:eastAsia="Times New Roman" w:hAnsi="Times New Roman" w:cs="Al-Mohanad Bold"/>
          <w:sz w:val="32"/>
          <w:szCs w:val="32"/>
          <w:lang w:eastAsia="ar-SA"/>
        </w:rPr>
      </w:pPr>
      <w:bookmarkStart w:id="5" w:name="_Hlk98344607"/>
      <w:r w:rsidRPr="001D0E9F">
        <w:rPr>
          <w:rFonts w:ascii="Times New Roman" w:eastAsia="Times New Roman" w:hAnsi="Times New Roman" w:cs="Al-Mohanad Bold"/>
          <w:sz w:val="32"/>
          <w:szCs w:val="32"/>
          <w:rtl/>
          <w:lang w:eastAsia="ar-SA"/>
        </w:rPr>
        <w:t xml:space="preserve">يجب على الشريك إذا أراد التنازل عن حصته لغير أحد الشركاء في الشركة -بعوض أو دونه- أن يُبلغ باقي الشركاء عن طريق </w:t>
      </w:r>
      <w:r w:rsidRPr="001D0E9F">
        <w:rPr>
          <w:rFonts w:ascii="Times New Roman" w:eastAsia="Times New Roman" w:hAnsi="Times New Roman" w:cs="Al-Mohanad Bold" w:hint="cs"/>
          <w:sz w:val="32"/>
          <w:szCs w:val="32"/>
          <w:rtl/>
          <w:lang w:eastAsia="ar-SA"/>
        </w:rPr>
        <w:t>(مدير/ مديرو)</w:t>
      </w:r>
      <w:r w:rsidRPr="001D0E9F">
        <w:rPr>
          <w:rFonts w:ascii="Times New Roman" w:eastAsia="Times New Roman" w:hAnsi="Times New Roman" w:cs="Al-Mohanad Bold"/>
          <w:sz w:val="32"/>
          <w:szCs w:val="32"/>
          <w:rtl/>
          <w:lang w:eastAsia="ar-SA"/>
        </w:rPr>
        <w:t xml:space="preserve"> الشركة باسم المتنازل له أو المشتري وبشروط التنازل أو البيع، وعلى </w:t>
      </w:r>
      <w:r w:rsidRPr="001D0E9F">
        <w:rPr>
          <w:rFonts w:ascii="Times New Roman" w:eastAsia="Times New Roman" w:hAnsi="Times New Roman" w:cs="Al-Mohanad Bold" w:hint="cs"/>
          <w:sz w:val="32"/>
          <w:szCs w:val="32"/>
          <w:rtl/>
          <w:lang w:eastAsia="ar-SA"/>
        </w:rPr>
        <w:t>(</w:t>
      </w:r>
      <w:r w:rsidRPr="001D0E9F">
        <w:rPr>
          <w:rFonts w:ascii="Times New Roman" w:eastAsia="Times New Roman" w:hAnsi="Times New Roman" w:cs="Al-Mohanad Bold" w:hint="cs"/>
          <w:color w:val="FF0000"/>
          <w:sz w:val="32"/>
          <w:szCs w:val="32"/>
          <w:rtl/>
          <w:lang w:eastAsia="ar-SA"/>
        </w:rPr>
        <w:t>المدير/ المديرين</w:t>
      </w:r>
      <w:r w:rsidRPr="001D0E9F">
        <w:rPr>
          <w:rFonts w:ascii="Times New Roman" w:eastAsia="Times New Roman" w:hAnsi="Times New Roman" w:cs="Al-Mohanad Bold" w:hint="cs"/>
          <w:sz w:val="32"/>
          <w:szCs w:val="32"/>
          <w:rtl/>
          <w:lang w:eastAsia="ar-SA"/>
        </w:rPr>
        <w:t>)</w:t>
      </w:r>
      <w:r w:rsidRPr="001D0E9F">
        <w:rPr>
          <w:rFonts w:ascii="Times New Roman" w:eastAsia="Times New Roman" w:hAnsi="Times New Roman" w:cs="Al-Mohanad Bold"/>
          <w:sz w:val="32"/>
          <w:szCs w:val="32"/>
          <w:rtl/>
          <w:lang w:eastAsia="ar-SA"/>
        </w:rPr>
        <w:t xml:space="preserve"> أن يبلغ باقي الشركاء بمجرد وصول الإبلاغ إليه. ويجوز لكل شريك أن يطلب استرداد تلك الحصة وسداد قيمتها أو قيام الشركة بشرائها خلال (ثلاثين) يومًا من تاريخ إبلاغ المدير بالثمن الذي يتفق عليه. وإذا طلب استرداد هذه الحصة أو الحصص أكثر من شريك قُسمت بينهم بنسبة حصة كل منهم في رأس المال. وفي حال الاختلاف على قيمة الحصة تُقدر قيمتها على نفقة طالب الاسترداد أو الشركة -بحسب الأحوال- من مقيم معتمد أو أكثر يعد تقريرًا يُبين فيه القيمة العادلة لحصة الشريك الراغب في التنازل. وإذا انقضت المدة المحددة لممارسة حق الاسترداد دون أن يطلب أي من الشركاء استرداد الحصة أو إذا لم يقم طالب الاسترداد بسداد قيمتها أو إذا لم تقم الشركة بشرائها خلال تلك المدة، كان لصاحبها الحق في التنازل عنها للغير.</w:t>
      </w:r>
      <w:bookmarkEnd w:id="5"/>
      <w:r w:rsidRPr="001D0E9F">
        <w:rPr>
          <w:rFonts w:ascii="Times New Roman" w:eastAsia="Times New Roman" w:hAnsi="Times New Roman" w:cs="Al-Mohanad Bold" w:hint="cs"/>
          <w:sz w:val="32"/>
          <w:szCs w:val="32"/>
          <w:rtl/>
          <w:lang w:eastAsia="ar-SA"/>
        </w:rPr>
        <w:t xml:space="preserve"> (* ملاحظة:</w:t>
      </w:r>
      <w:r w:rsidRPr="001D0E9F">
        <w:rPr>
          <w:rFonts w:ascii="Times New Roman" w:eastAsia="Times New Roman" w:hAnsi="Times New Roman" w:cs="Al-Mohanad Bold"/>
          <w:sz w:val="32"/>
          <w:szCs w:val="32"/>
          <w:rtl/>
          <w:lang w:eastAsia="ar-SA"/>
        </w:rPr>
        <w:t xml:space="preserve"> يجوز أن يُنص في عقد تأسيس الشركة على إجراءات أخرى للإبلاغ بالتنازل عن الحصة أو على طريقة </w:t>
      </w:r>
      <w:r w:rsidRPr="001D0E9F">
        <w:rPr>
          <w:rFonts w:ascii="Times New Roman" w:eastAsia="Times New Roman" w:hAnsi="Times New Roman" w:cs="Al-Mohanad Bold"/>
          <w:sz w:val="32"/>
          <w:szCs w:val="32"/>
          <w:rtl/>
          <w:lang w:eastAsia="ar-SA"/>
        </w:rPr>
        <w:lastRenderedPageBreak/>
        <w:t>تقييم أخرى أو مدة أطول لممارسة حق الاسترداد وسداد القيمة أو لقيام الشركة بشرائها.</w:t>
      </w:r>
      <w:r w:rsidRPr="001D0E9F">
        <w:rPr>
          <w:rFonts w:ascii="Times New Roman" w:eastAsia="Times New Roman" w:hAnsi="Times New Roman" w:cs="Al-Mohanad Bold" w:hint="cs"/>
          <w:sz w:val="32"/>
          <w:szCs w:val="32"/>
          <w:rtl/>
          <w:lang w:eastAsia="ar-SA"/>
        </w:rPr>
        <w:t>)</w:t>
      </w:r>
    </w:p>
    <w:p w:rsidR="002D0789" w:rsidRPr="002D0789" w:rsidRDefault="002D0789" w:rsidP="00693052">
      <w:pPr>
        <w:pStyle w:val="a7"/>
        <w:numPr>
          <w:ilvl w:val="0"/>
          <w:numId w:val="5"/>
        </w:numPr>
        <w:spacing w:after="0" w:line="228" w:lineRule="auto"/>
        <w:jc w:val="lowKashida"/>
        <w:rPr>
          <w:rFonts w:ascii="Traditional Arabic" w:eastAsia="SimSun" w:hAnsi="Traditional Arabic" w:cs="Al-Mohanad Bold"/>
          <w:sz w:val="32"/>
          <w:szCs w:val="32"/>
          <w:rtl/>
          <w:lang w:val="en-GB" w:eastAsia="zh-CN" w:bidi="ar-AE"/>
        </w:rPr>
      </w:pPr>
      <w:r w:rsidRPr="002D0789">
        <w:rPr>
          <w:rFonts w:ascii="Times New Roman" w:eastAsia="Times New Roman" w:hAnsi="Times New Roman" w:cs="Al-Mohanad Bold"/>
          <w:sz w:val="32"/>
          <w:szCs w:val="32"/>
          <w:rtl/>
          <w:lang w:eastAsia="ar-SA"/>
        </w:rPr>
        <w:t>إذا انقضت المدة المحددة لممارسة حق الاسترداد دون أن يطلب أي من الشركاء استرداد الحصة أو إذا لم يقم طالب الاسترداد بسداد قيمتها أو</w:t>
      </w:r>
      <w:r w:rsidRPr="002D0789">
        <w:rPr>
          <w:rFonts w:ascii="Traditional Arabic" w:eastAsia="SimSun" w:hAnsi="Traditional Arabic" w:cs="Al-Mohanad Bold"/>
          <w:sz w:val="32"/>
          <w:szCs w:val="32"/>
          <w:rtl/>
          <w:lang w:val="en-GB" w:eastAsia="zh-CN" w:bidi="ar-AE"/>
        </w:rPr>
        <w:t xml:space="preserve"> إذا لم تقم الشركة بشرائها خلال تلك المدة، كان لصاحبها الحق في التنازل عنها للغير.</w:t>
      </w:r>
    </w:p>
    <w:p w:rsidR="002D0789" w:rsidRPr="002D0789" w:rsidRDefault="002D0789" w:rsidP="00693052">
      <w:pPr>
        <w:pStyle w:val="a7"/>
        <w:numPr>
          <w:ilvl w:val="0"/>
          <w:numId w:val="5"/>
        </w:numPr>
        <w:spacing w:after="0" w:line="228" w:lineRule="auto"/>
        <w:jc w:val="lowKashida"/>
        <w:rPr>
          <w:rFonts w:ascii="Traditional Arabic" w:eastAsia="SimSun" w:hAnsi="Traditional Arabic" w:cs="Al-Mohanad Bold"/>
          <w:sz w:val="32"/>
          <w:szCs w:val="32"/>
          <w:lang w:eastAsia="zh-CN" w:bidi="ar-AE"/>
        </w:rPr>
      </w:pPr>
      <w:r w:rsidRPr="002D0789">
        <w:rPr>
          <w:rFonts w:ascii="Traditional Arabic" w:eastAsia="SimSun" w:hAnsi="Traditional Arabic" w:cs="Al-Mohanad Bold"/>
          <w:sz w:val="32"/>
          <w:szCs w:val="32"/>
          <w:rtl/>
          <w:lang w:val="en-GB" w:eastAsia="zh-CN" w:bidi="ar-AE"/>
        </w:rPr>
        <w:t>لا يسري حق الاسترداد المنصوص عليه في هذه المادة على انتقال ملكية الحصص بالإرث أو بالوصية أو بموجب حكم من الجهة القضائية المختصة.</w:t>
      </w:r>
    </w:p>
    <w:p w:rsidR="002D0789" w:rsidRPr="001D0E9F" w:rsidRDefault="002D0789" w:rsidP="00693052">
      <w:pPr>
        <w:pStyle w:val="a7"/>
        <w:numPr>
          <w:ilvl w:val="0"/>
          <w:numId w:val="5"/>
        </w:numPr>
        <w:spacing w:after="0" w:line="228" w:lineRule="auto"/>
        <w:jc w:val="lowKashida"/>
        <w:rPr>
          <w:rFonts w:ascii="Times New Roman" w:eastAsia="Times New Roman" w:hAnsi="Times New Roman" w:cs="Al-Mohanad Bold"/>
          <w:sz w:val="32"/>
          <w:szCs w:val="32"/>
          <w:rtl/>
          <w:lang w:eastAsia="ar-SA"/>
        </w:rPr>
      </w:pPr>
      <w:r w:rsidRPr="002D0789">
        <w:rPr>
          <w:rFonts w:ascii="Times New Roman" w:eastAsia="Times New Roman" w:hAnsi="Times New Roman" w:cs="Al-Mohanad Bold"/>
          <w:sz w:val="32"/>
          <w:szCs w:val="32"/>
          <w:rtl/>
          <w:lang w:eastAsia="ar-SA"/>
        </w:rPr>
        <w:t>تنتقل ملكية الحصص</w:t>
      </w:r>
      <w:r w:rsidRPr="002D0789">
        <w:rPr>
          <w:rFonts w:ascii="Times New Roman" w:eastAsia="Times New Roman" w:hAnsi="Times New Roman" w:cs="Al-Mohanad Bold" w:hint="cs"/>
          <w:sz w:val="32"/>
          <w:szCs w:val="32"/>
          <w:rtl/>
          <w:lang w:eastAsia="ar-SA"/>
        </w:rPr>
        <w:t xml:space="preserve"> </w:t>
      </w:r>
      <w:r w:rsidRPr="002D0789">
        <w:rPr>
          <w:rFonts w:ascii="Times New Roman" w:eastAsia="Times New Roman" w:hAnsi="Times New Roman" w:cs="Al-Mohanad Bold"/>
          <w:sz w:val="32"/>
          <w:szCs w:val="32"/>
          <w:rtl/>
          <w:lang w:eastAsia="ar-SA"/>
        </w:rPr>
        <w:t>بالقيد لدى السجل التجاري، ولا يُعتد بنقل ملكية الحصة في مواجهة الشركة أو الغير إلا من تاريخ هذا القيد.</w:t>
      </w:r>
    </w:p>
    <w:p w:rsidR="00241FBD" w:rsidRPr="00241FBD" w:rsidRDefault="00241FBD" w:rsidP="009E2C28">
      <w:pPr>
        <w:tabs>
          <w:tab w:val="num" w:pos="1152"/>
        </w:tabs>
        <w:spacing w:after="0" w:line="240" w:lineRule="auto"/>
        <w:jc w:val="lowKashida"/>
        <w:rPr>
          <w:rFonts w:ascii="Times New Roman" w:eastAsia="Times New Roman" w:hAnsi="Times New Roman" w:cs="PT Bold Heading"/>
          <w:b/>
          <w:bCs/>
          <w:sz w:val="28"/>
          <w:szCs w:val="28"/>
          <w:u w:val="single"/>
          <w:rtl/>
          <w:lang w:eastAsia="ar-SA"/>
        </w:rPr>
      </w:pPr>
      <w:r w:rsidRPr="00241FBD">
        <w:rPr>
          <w:rFonts w:ascii="Times New Roman" w:eastAsia="Times New Roman" w:hAnsi="Times New Roman" w:cs="PT Bold Heading" w:hint="cs"/>
          <w:b/>
          <w:bCs/>
          <w:sz w:val="28"/>
          <w:szCs w:val="28"/>
          <w:u w:val="single"/>
          <w:rtl/>
          <w:lang w:eastAsia="ar-SA"/>
        </w:rPr>
        <w:t xml:space="preserve">المادة </w:t>
      </w:r>
      <w:r w:rsidR="00DB06D2">
        <w:rPr>
          <w:rFonts w:ascii="Times New Roman" w:eastAsia="Times New Roman" w:hAnsi="Times New Roman" w:cs="PT Bold Heading" w:hint="cs"/>
          <w:b/>
          <w:bCs/>
          <w:sz w:val="28"/>
          <w:szCs w:val="28"/>
          <w:u w:val="single"/>
          <w:rtl/>
          <w:lang w:eastAsia="ar-SA"/>
        </w:rPr>
        <w:t>الثامن</w:t>
      </w:r>
      <w:r w:rsidR="00DB06D2">
        <w:rPr>
          <w:rFonts w:ascii="Times New Roman" w:eastAsia="Times New Roman" w:hAnsi="Times New Roman" w:cs="PT Bold Heading" w:hint="eastAsia"/>
          <w:b/>
          <w:bCs/>
          <w:sz w:val="28"/>
          <w:szCs w:val="28"/>
          <w:u w:val="single"/>
          <w:rtl/>
          <w:lang w:eastAsia="ar-SA"/>
        </w:rPr>
        <w:t>ة</w:t>
      </w:r>
      <w:r w:rsidR="00DB06D2">
        <w:rPr>
          <w:rFonts w:ascii="Times New Roman" w:eastAsia="Times New Roman" w:hAnsi="Times New Roman" w:cs="PT Bold Heading" w:hint="cs"/>
          <w:b/>
          <w:bCs/>
          <w:sz w:val="28"/>
          <w:szCs w:val="28"/>
          <w:u w:val="single"/>
          <w:rtl/>
          <w:lang w:eastAsia="ar-SA"/>
        </w:rPr>
        <w:t>:</w:t>
      </w:r>
      <w:r w:rsidRPr="00241FBD">
        <w:rPr>
          <w:rFonts w:ascii="Times New Roman" w:eastAsia="Times New Roman" w:hAnsi="Times New Roman" w:cs="PT Bold Heading" w:hint="cs"/>
          <w:b/>
          <w:bCs/>
          <w:sz w:val="28"/>
          <w:szCs w:val="28"/>
          <w:u w:val="single"/>
          <w:rtl/>
          <w:lang w:eastAsia="ar-SA"/>
        </w:rPr>
        <w:t xml:space="preserve"> </w:t>
      </w:r>
      <w:r w:rsidRPr="00241FBD">
        <w:rPr>
          <w:rFonts w:ascii="Times New Roman" w:eastAsia="Times New Roman" w:hAnsi="Times New Roman" w:cs="PT Bold Heading"/>
          <w:b/>
          <w:bCs/>
          <w:sz w:val="28"/>
          <w:szCs w:val="28"/>
          <w:u w:val="single"/>
          <w:rtl/>
          <w:lang w:eastAsia="ar-SA"/>
        </w:rPr>
        <w:t>التبليغات التي توجهها الشركة إلى الشركاء</w:t>
      </w:r>
      <w:r w:rsidRPr="00241FBD">
        <w:rPr>
          <w:rFonts w:ascii="Times New Roman" w:eastAsia="Times New Roman" w:hAnsi="Times New Roman" w:cs="PT Bold Heading" w:hint="cs"/>
          <w:b/>
          <w:bCs/>
          <w:sz w:val="28"/>
          <w:szCs w:val="28"/>
          <w:u w:val="single"/>
          <w:rtl/>
          <w:lang w:eastAsia="ar-SA"/>
        </w:rPr>
        <w:t>:</w:t>
      </w:r>
      <w:r w:rsidRPr="00241FBD">
        <w:rPr>
          <w:rFonts w:ascii="Times New Roman" w:eastAsia="Times New Roman" w:hAnsi="Times New Roman" w:cs="Al-Mohanad Bold" w:hint="cs"/>
          <w:b/>
          <w:bCs/>
          <w:color w:val="FF0000"/>
          <w:sz w:val="32"/>
          <w:szCs w:val="32"/>
          <w:rtl/>
          <w:lang w:eastAsia="ar-SA"/>
        </w:rPr>
        <w:t xml:space="preserve"> </w:t>
      </w:r>
    </w:p>
    <w:p w:rsidR="00241FBD" w:rsidRPr="00241FBD" w:rsidRDefault="00241FBD" w:rsidP="00241FBD">
      <w:pPr>
        <w:spacing w:after="0" w:line="240" w:lineRule="auto"/>
        <w:ind w:left="-6"/>
        <w:jc w:val="lowKashida"/>
        <w:rPr>
          <w:rFonts w:ascii="Times New Roman" w:eastAsia="Times New Roman" w:hAnsi="Times New Roman" w:cs="Al-Mohanad Bold"/>
          <w:sz w:val="32"/>
          <w:szCs w:val="32"/>
          <w:rtl/>
          <w:lang w:eastAsia="ar-SA"/>
        </w:rPr>
      </w:pPr>
      <w:r w:rsidRPr="00241FBD">
        <w:rPr>
          <w:rFonts w:ascii="Times New Roman" w:eastAsia="Times New Roman" w:hAnsi="Times New Roman" w:cs="Al-Mohanad Bold" w:hint="cs"/>
          <w:sz w:val="32"/>
          <w:szCs w:val="32"/>
          <w:rtl/>
          <w:lang w:eastAsia="ar-SA"/>
        </w:rPr>
        <w:t>تكون التبليغات التي</w:t>
      </w:r>
      <w:r w:rsidRPr="00241FBD">
        <w:rPr>
          <w:rFonts w:ascii="Times New Roman" w:eastAsia="Times New Roman" w:hAnsi="Times New Roman" w:cs="Al-Mohanad Bold"/>
          <w:sz w:val="32"/>
          <w:szCs w:val="32"/>
          <w:rtl/>
          <w:lang w:eastAsia="ar-SA"/>
        </w:rPr>
        <w:t xml:space="preserve"> </w:t>
      </w:r>
      <w:r w:rsidRPr="00241FBD">
        <w:rPr>
          <w:rFonts w:ascii="Times New Roman" w:eastAsia="Times New Roman" w:hAnsi="Times New Roman" w:cs="Al-Mohanad Bold" w:hint="cs"/>
          <w:sz w:val="32"/>
          <w:szCs w:val="32"/>
          <w:rtl/>
          <w:lang w:eastAsia="ar-SA"/>
        </w:rPr>
        <w:t>توجهها</w:t>
      </w:r>
      <w:r w:rsidRPr="00241FBD">
        <w:rPr>
          <w:rFonts w:ascii="Times New Roman" w:eastAsia="Times New Roman" w:hAnsi="Times New Roman" w:cs="Al-Mohanad Bold"/>
          <w:sz w:val="32"/>
          <w:szCs w:val="32"/>
          <w:rtl/>
          <w:lang w:eastAsia="ar-SA"/>
        </w:rPr>
        <w:t xml:space="preserve"> </w:t>
      </w:r>
      <w:r w:rsidRPr="00241FBD">
        <w:rPr>
          <w:rFonts w:ascii="Times New Roman" w:eastAsia="Times New Roman" w:hAnsi="Times New Roman" w:cs="Al-Mohanad Bold" w:hint="cs"/>
          <w:sz w:val="32"/>
          <w:szCs w:val="32"/>
          <w:rtl/>
          <w:lang w:eastAsia="ar-SA"/>
        </w:rPr>
        <w:t>الشركة</w:t>
      </w:r>
      <w:r w:rsidRPr="00241FBD">
        <w:rPr>
          <w:rFonts w:ascii="Times New Roman" w:eastAsia="Times New Roman" w:hAnsi="Times New Roman" w:cs="Al-Mohanad Bold"/>
          <w:sz w:val="32"/>
          <w:szCs w:val="32"/>
          <w:rtl/>
          <w:lang w:eastAsia="ar-SA"/>
        </w:rPr>
        <w:t xml:space="preserve"> </w:t>
      </w:r>
      <w:r w:rsidRPr="00241FBD">
        <w:rPr>
          <w:rFonts w:ascii="Times New Roman" w:eastAsia="Times New Roman" w:hAnsi="Times New Roman" w:cs="Al-Mohanad Bold" w:hint="cs"/>
          <w:sz w:val="32"/>
          <w:szCs w:val="32"/>
          <w:rtl/>
          <w:lang w:eastAsia="ar-SA"/>
        </w:rPr>
        <w:t>إلى</w:t>
      </w:r>
      <w:r w:rsidRPr="00241FBD">
        <w:rPr>
          <w:rFonts w:ascii="Times New Roman" w:eastAsia="Times New Roman" w:hAnsi="Times New Roman" w:cs="Al-Mohanad Bold"/>
          <w:sz w:val="32"/>
          <w:szCs w:val="32"/>
          <w:rtl/>
          <w:lang w:eastAsia="ar-SA"/>
        </w:rPr>
        <w:t xml:space="preserve"> </w:t>
      </w:r>
      <w:r w:rsidRPr="00241FBD">
        <w:rPr>
          <w:rFonts w:ascii="Times New Roman" w:eastAsia="Times New Roman" w:hAnsi="Times New Roman" w:cs="Al-Mohanad Bold" w:hint="cs"/>
          <w:sz w:val="32"/>
          <w:szCs w:val="32"/>
          <w:rtl/>
          <w:lang w:eastAsia="ar-SA"/>
        </w:rPr>
        <w:t xml:space="preserve">الشركاء عن طريق أي من الوسائل الآتية: </w:t>
      </w:r>
    </w:p>
    <w:p w:rsidR="00241FBD" w:rsidRPr="00241FBD" w:rsidRDefault="00241FBD" w:rsidP="00241FBD">
      <w:pPr>
        <w:numPr>
          <w:ilvl w:val="0"/>
          <w:numId w:val="6"/>
        </w:numPr>
        <w:spacing w:after="0" w:line="240" w:lineRule="auto"/>
        <w:jc w:val="lowKashida"/>
        <w:rPr>
          <w:rFonts w:ascii="Times New Roman" w:eastAsia="Times New Roman" w:hAnsi="Times New Roman" w:cs="Al-Mohanad Bold"/>
          <w:sz w:val="32"/>
          <w:szCs w:val="32"/>
          <w:lang w:eastAsia="ar-SA"/>
        </w:rPr>
      </w:pPr>
      <w:r w:rsidRPr="00241FBD">
        <w:rPr>
          <w:rFonts w:ascii="Times New Roman" w:eastAsia="Times New Roman" w:hAnsi="Times New Roman" w:cs="Al-Mohanad Bold"/>
          <w:sz w:val="32"/>
          <w:szCs w:val="32"/>
          <w:rtl/>
          <w:lang w:eastAsia="ar-SA"/>
        </w:rPr>
        <w:t>إرسالها إلى الشركاء بخطابات مسجلة.</w:t>
      </w:r>
    </w:p>
    <w:p w:rsidR="00241FBD" w:rsidRPr="00241FBD" w:rsidRDefault="00241FBD" w:rsidP="00241FBD">
      <w:pPr>
        <w:numPr>
          <w:ilvl w:val="0"/>
          <w:numId w:val="6"/>
        </w:numPr>
        <w:spacing w:after="0" w:line="240" w:lineRule="auto"/>
        <w:jc w:val="lowKashida"/>
        <w:rPr>
          <w:rFonts w:ascii="Times New Roman" w:eastAsia="Times New Roman" w:hAnsi="Times New Roman" w:cs="Al-Mohanad Bold"/>
          <w:sz w:val="32"/>
          <w:szCs w:val="32"/>
          <w:lang w:eastAsia="ar-SA"/>
        </w:rPr>
      </w:pPr>
      <w:r w:rsidRPr="00241FBD">
        <w:rPr>
          <w:rFonts w:ascii="Times New Roman" w:eastAsia="Times New Roman" w:hAnsi="Times New Roman" w:cs="Al-Mohanad Bold"/>
          <w:sz w:val="32"/>
          <w:szCs w:val="32"/>
          <w:rtl/>
          <w:lang w:eastAsia="ar-SA"/>
        </w:rPr>
        <w:t>التسليم شخصيًّا إلى الشركاء أو من ينوب عنهم نظامًا.</w:t>
      </w:r>
    </w:p>
    <w:p w:rsidR="00241FBD" w:rsidRPr="00241FBD" w:rsidRDefault="00241FBD" w:rsidP="00241FBD">
      <w:pPr>
        <w:numPr>
          <w:ilvl w:val="0"/>
          <w:numId w:val="6"/>
        </w:numPr>
        <w:spacing w:after="0" w:line="240" w:lineRule="auto"/>
        <w:jc w:val="lowKashida"/>
        <w:rPr>
          <w:rFonts w:ascii="Times New Roman" w:eastAsia="Times New Roman" w:hAnsi="Times New Roman" w:cs="Al-Mohanad Bold"/>
          <w:sz w:val="32"/>
          <w:szCs w:val="32"/>
          <w:lang w:eastAsia="ar-SA"/>
        </w:rPr>
      </w:pPr>
      <w:r w:rsidRPr="00241FBD">
        <w:rPr>
          <w:rFonts w:ascii="Times New Roman" w:eastAsia="Times New Roman" w:hAnsi="Times New Roman" w:cs="Al-Mohanad Bold"/>
          <w:sz w:val="32"/>
          <w:szCs w:val="32"/>
          <w:rtl/>
          <w:lang w:eastAsia="ar-SA"/>
        </w:rPr>
        <w:t xml:space="preserve">إرسالها بالبريد الإلكتروني أو بأي من وسائل التقنية الحديثة. </w:t>
      </w:r>
    </w:p>
    <w:p w:rsidR="00241FBD" w:rsidRPr="001D0E9F" w:rsidRDefault="00241FBD" w:rsidP="00693052">
      <w:pPr>
        <w:spacing w:after="0" w:line="240" w:lineRule="auto"/>
        <w:ind w:left="354"/>
        <w:jc w:val="lowKashida"/>
        <w:rPr>
          <w:rFonts w:ascii="Times New Roman" w:eastAsia="Times New Roman" w:hAnsi="Times New Roman" w:cs="Al-Mohanad Bold"/>
          <w:color w:val="FF0000"/>
          <w:sz w:val="32"/>
          <w:szCs w:val="32"/>
          <w:rtl/>
          <w:lang w:eastAsia="ar-SA"/>
        </w:rPr>
      </w:pPr>
      <w:r w:rsidRPr="00241FBD">
        <w:rPr>
          <w:rFonts w:ascii="Times New Roman" w:eastAsia="Times New Roman" w:hAnsi="Times New Roman" w:cs="Al-Mohanad Bold" w:hint="cs"/>
          <w:color w:val="FF0000"/>
          <w:sz w:val="32"/>
          <w:szCs w:val="32"/>
          <w:rtl/>
          <w:lang w:eastAsia="ar-SA"/>
        </w:rPr>
        <w:t>(* يجوز تضمين المادة أي وسائل أخرى يتفق عليها الشركاء)</w:t>
      </w:r>
    </w:p>
    <w:p w:rsidR="00241FBD" w:rsidRPr="00241FBD" w:rsidRDefault="00241FBD" w:rsidP="009E2C28">
      <w:pPr>
        <w:spacing w:after="0" w:line="240" w:lineRule="auto"/>
        <w:jc w:val="lowKashida"/>
        <w:rPr>
          <w:rFonts w:ascii="Times New Roman" w:eastAsia="Times New Roman" w:hAnsi="Times New Roman" w:cs="PT Bold Heading"/>
          <w:b/>
          <w:bCs/>
          <w:sz w:val="28"/>
          <w:szCs w:val="28"/>
          <w:u w:val="single"/>
          <w:rtl/>
          <w:lang w:eastAsia="ar-SA"/>
        </w:rPr>
      </w:pPr>
      <w:r w:rsidRPr="00241FBD">
        <w:rPr>
          <w:rFonts w:ascii="Times New Roman" w:eastAsia="Times New Roman" w:hAnsi="Times New Roman" w:cs="PT Bold Heading" w:hint="cs"/>
          <w:b/>
          <w:bCs/>
          <w:sz w:val="28"/>
          <w:szCs w:val="28"/>
          <w:u w:val="single"/>
          <w:rtl/>
          <w:lang w:eastAsia="ar-SA"/>
        </w:rPr>
        <w:t xml:space="preserve">المادة </w:t>
      </w:r>
      <w:r w:rsidR="00DB06D2">
        <w:rPr>
          <w:rFonts w:ascii="Times New Roman" w:eastAsia="Times New Roman" w:hAnsi="Times New Roman" w:cs="PT Bold Heading" w:hint="cs"/>
          <w:b/>
          <w:bCs/>
          <w:sz w:val="28"/>
          <w:szCs w:val="28"/>
          <w:u w:val="single"/>
          <w:rtl/>
          <w:lang w:eastAsia="ar-SA"/>
        </w:rPr>
        <w:t>التاسعة</w:t>
      </w:r>
      <w:r w:rsidRPr="00241FBD">
        <w:rPr>
          <w:rFonts w:ascii="Times New Roman" w:eastAsia="Times New Roman" w:hAnsi="Times New Roman" w:cs="PT Bold Heading" w:hint="cs"/>
          <w:b/>
          <w:bCs/>
          <w:sz w:val="28"/>
          <w:szCs w:val="28"/>
          <w:u w:val="single"/>
          <w:rtl/>
          <w:lang w:eastAsia="ar-SA"/>
        </w:rPr>
        <w:t xml:space="preserve"> : قرارات الشركاء:</w:t>
      </w:r>
      <w:r w:rsidRPr="00241FBD">
        <w:rPr>
          <w:rFonts w:ascii="Times New Roman" w:eastAsia="Times New Roman" w:hAnsi="Times New Roman" w:cs="Al-Mohanad Bold" w:hint="cs"/>
          <w:b/>
          <w:bCs/>
          <w:color w:val="FF0000"/>
          <w:sz w:val="32"/>
          <w:szCs w:val="32"/>
          <w:rtl/>
          <w:lang w:eastAsia="ar-SA"/>
        </w:rPr>
        <w:t xml:space="preserve"> </w:t>
      </w:r>
    </w:p>
    <w:p w:rsidR="00241FBD" w:rsidRPr="00241FBD" w:rsidRDefault="00241FBD" w:rsidP="00241FBD">
      <w:pPr>
        <w:numPr>
          <w:ilvl w:val="0"/>
          <w:numId w:val="7"/>
        </w:numPr>
        <w:tabs>
          <w:tab w:val="right" w:pos="-77"/>
          <w:tab w:val="right" w:pos="283"/>
        </w:tabs>
        <w:spacing w:after="0" w:line="276" w:lineRule="auto"/>
        <w:jc w:val="both"/>
        <w:rPr>
          <w:rFonts w:ascii="Traditional Arabic" w:eastAsia="SimSun" w:hAnsi="Traditional Arabic" w:cs="Al-Mohanad Bold"/>
          <w:sz w:val="32"/>
          <w:szCs w:val="32"/>
          <w:lang w:val="en-GB" w:eastAsia="zh-CN" w:bidi="ar-AE"/>
        </w:rPr>
      </w:pPr>
      <w:bookmarkStart w:id="6" w:name="_Hlk114837922"/>
      <w:r w:rsidRPr="00241FBD">
        <w:rPr>
          <w:rFonts w:ascii="Traditional Arabic" w:eastAsia="SimSun" w:hAnsi="Traditional Arabic" w:cs="Al-Mohanad Bold"/>
          <w:sz w:val="32"/>
          <w:szCs w:val="32"/>
          <w:rtl/>
          <w:lang w:val="en-GB" w:eastAsia="zh-CN" w:bidi="ar-AE"/>
        </w:rPr>
        <w:t xml:space="preserve">تصدر قرارات الشركاء في الجمعية العامة. ومع ذلك، يجوز إصدار قرارات الشركاء بعرضها عليهم بالتمرير دون الحاجة إلى انعقاد الجمعية العامة. وفي هذه الحالة، يرسل </w:t>
      </w:r>
      <w:r w:rsidRPr="00241FBD">
        <w:rPr>
          <w:rFonts w:ascii="Traditional Arabic" w:eastAsia="SimSun" w:hAnsi="Traditional Arabic" w:cs="Al-Mohanad Bold"/>
          <w:color w:val="FF0000"/>
          <w:sz w:val="32"/>
          <w:szCs w:val="32"/>
          <w:rtl/>
          <w:lang w:val="en-GB" w:eastAsia="zh-CN" w:bidi="ar-AE"/>
        </w:rPr>
        <w:t>مدير</w:t>
      </w:r>
      <w:r w:rsidRPr="00241FBD">
        <w:rPr>
          <w:rFonts w:ascii="Traditional Arabic" w:eastAsia="SimSun" w:hAnsi="Traditional Arabic" w:cs="Al-Mohanad Bold" w:hint="cs"/>
          <w:color w:val="FF0000"/>
          <w:sz w:val="32"/>
          <w:szCs w:val="32"/>
          <w:rtl/>
          <w:lang w:val="en-GB" w:eastAsia="zh-CN" w:bidi="ar-AE"/>
        </w:rPr>
        <w:t>/ مديرو</w:t>
      </w:r>
      <w:r w:rsidRPr="00241FBD">
        <w:rPr>
          <w:rFonts w:ascii="Traditional Arabic" w:eastAsia="SimSun" w:hAnsi="Traditional Arabic" w:cs="Al-Mohanad Bold"/>
          <w:sz w:val="32"/>
          <w:szCs w:val="32"/>
          <w:rtl/>
          <w:lang w:val="en-GB" w:eastAsia="zh-CN" w:bidi="ar-AE"/>
        </w:rPr>
        <w:t xml:space="preserve"> الشركة إلى كل شريك القرارات المقترحة والوثائق ذات العلاقة بها ليصوت الشريك عليها كتابة. </w:t>
      </w:r>
    </w:p>
    <w:bookmarkEnd w:id="6"/>
    <w:p w:rsidR="00241FBD" w:rsidRPr="00241FBD" w:rsidRDefault="00241FBD" w:rsidP="009E2C28">
      <w:pPr>
        <w:numPr>
          <w:ilvl w:val="0"/>
          <w:numId w:val="7"/>
        </w:numPr>
        <w:tabs>
          <w:tab w:val="right" w:pos="-77"/>
          <w:tab w:val="right" w:pos="283"/>
        </w:tabs>
        <w:spacing w:after="0" w:line="276" w:lineRule="auto"/>
        <w:jc w:val="both"/>
        <w:rPr>
          <w:rFonts w:ascii="Traditional Arabic" w:eastAsia="SimSun" w:hAnsi="Traditional Arabic" w:cs="Al-Mohanad Bold"/>
          <w:sz w:val="32"/>
          <w:szCs w:val="32"/>
          <w:lang w:val="en-GB" w:eastAsia="zh-CN" w:bidi="ar-AE"/>
        </w:rPr>
      </w:pPr>
      <w:r w:rsidRPr="00241FBD">
        <w:rPr>
          <w:rFonts w:ascii="Traditional Arabic" w:eastAsia="SimSun" w:hAnsi="Traditional Arabic" w:cs="Al-Mohanad Bold"/>
          <w:sz w:val="32"/>
          <w:szCs w:val="32"/>
          <w:rtl/>
          <w:lang w:val="en-GB" w:eastAsia="zh-CN" w:bidi="ar-AE"/>
        </w:rPr>
        <w:t xml:space="preserve"> يجوز أن تُرسل القرارات المقترحة وما يتعلق بها من وثائق بأي من </w:t>
      </w:r>
      <w:r w:rsidRPr="00241FBD">
        <w:rPr>
          <w:rFonts w:ascii="Traditional Arabic" w:eastAsia="SimSun" w:hAnsi="Traditional Arabic" w:cs="Al-Mohanad Bold" w:hint="cs"/>
          <w:sz w:val="32"/>
          <w:szCs w:val="32"/>
          <w:rtl/>
          <w:lang w:val="en-GB" w:eastAsia="zh-CN" w:bidi="ar-AE"/>
        </w:rPr>
        <w:t>وسائل التبليغات المنصوص عليها في المادة الثالثة عشرة من هذا العقد.</w:t>
      </w:r>
    </w:p>
    <w:p w:rsidR="00241FBD" w:rsidRPr="00241FBD" w:rsidRDefault="00241FBD" w:rsidP="00241FBD">
      <w:pPr>
        <w:numPr>
          <w:ilvl w:val="0"/>
          <w:numId w:val="7"/>
        </w:numPr>
        <w:tabs>
          <w:tab w:val="right" w:pos="-77"/>
          <w:tab w:val="right" w:pos="283"/>
        </w:tabs>
        <w:spacing w:after="0" w:line="276" w:lineRule="auto"/>
        <w:jc w:val="both"/>
        <w:rPr>
          <w:rFonts w:ascii="Traditional Arabic" w:eastAsia="SimSun" w:hAnsi="Traditional Arabic" w:cs="Al-Mohanad Bold"/>
          <w:sz w:val="32"/>
          <w:szCs w:val="32"/>
          <w:lang w:val="en-GB" w:eastAsia="zh-CN" w:bidi="ar-AE"/>
        </w:rPr>
      </w:pPr>
      <w:r w:rsidRPr="00241FBD">
        <w:rPr>
          <w:rFonts w:ascii="Traditional Arabic" w:eastAsia="SimSun" w:hAnsi="Traditional Arabic" w:cs="Al-Mohanad Bold"/>
          <w:sz w:val="32"/>
          <w:szCs w:val="32"/>
          <w:rtl/>
          <w:lang w:val="en-GB" w:eastAsia="zh-CN" w:bidi="ar-AE"/>
        </w:rPr>
        <w:t>يجوز تعديل عقد تأسيس الشركة بموافقة شريك أو أكثر يمثلون (ثلاثة أرباع) رأس المال على الأقل</w:t>
      </w:r>
      <w:r w:rsidRPr="00241FBD">
        <w:rPr>
          <w:rFonts w:ascii="Traditional Arabic" w:eastAsia="SimSun" w:hAnsi="Traditional Arabic" w:cs="Traditional Arabic" w:hint="cs"/>
          <w:sz w:val="36"/>
          <w:szCs w:val="36"/>
          <w:rtl/>
          <w:lang w:val="en-GB" w:eastAsia="zh-CN" w:bidi="ar-AE"/>
        </w:rPr>
        <w:t xml:space="preserve">. </w:t>
      </w:r>
      <w:r w:rsidRPr="00241FBD">
        <w:rPr>
          <w:rFonts w:ascii="Traditional Arabic" w:eastAsia="SimSun" w:hAnsi="Traditional Arabic" w:cs="Al-Mohanad Bold" w:hint="cs"/>
          <w:color w:val="FF0000"/>
          <w:sz w:val="32"/>
          <w:szCs w:val="32"/>
          <w:rtl/>
          <w:lang w:val="en-GB" w:eastAsia="zh-CN" w:bidi="ar-AE"/>
        </w:rPr>
        <w:t>(* يجوز النص في العقد على أغلبية أكبر).</w:t>
      </w:r>
    </w:p>
    <w:p w:rsidR="00241FBD" w:rsidRPr="00241FBD" w:rsidRDefault="00241FBD" w:rsidP="00241FBD">
      <w:pPr>
        <w:numPr>
          <w:ilvl w:val="0"/>
          <w:numId w:val="7"/>
        </w:numPr>
        <w:tabs>
          <w:tab w:val="right" w:pos="-77"/>
          <w:tab w:val="right" w:pos="283"/>
        </w:tabs>
        <w:spacing w:after="0" w:line="276" w:lineRule="auto"/>
        <w:jc w:val="both"/>
        <w:rPr>
          <w:rFonts w:ascii="Traditional Arabic" w:eastAsia="SimSun" w:hAnsi="Traditional Arabic" w:cs="Al-Mohanad Bold"/>
          <w:sz w:val="32"/>
          <w:szCs w:val="32"/>
          <w:lang w:val="en-GB" w:eastAsia="zh-CN" w:bidi="ar-AE"/>
        </w:rPr>
      </w:pPr>
      <w:r w:rsidRPr="00241FBD">
        <w:rPr>
          <w:rFonts w:ascii="Traditional Arabic" w:eastAsia="SimSun" w:hAnsi="Traditional Arabic" w:cs="Al-Mohanad Bold"/>
          <w:sz w:val="32"/>
          <w:szCs w:val="32"/>
          <w:rtl/>
          <w:lang w:val="en-GB" w:eastAsia="zh-CN" w:bidi="ar-AE"/>
        </w:rPr>
        <w:t xml:space="preserve"> لا تكون القرارات </w:t>
      </w:r>
      <w:r w:rsidRPr="00241FBD">
        <w:rPr>
          <w:rFonts w:ascii="Traditional Arabic" w:eastAsia="SimSun" w:hAnsi="Traditional Arabic" w:cs="Al-Mohanad Bold" w:hint="cs"/>
          <w:sz w:val="32"/>
          <w:szCs w:val="32"/>
          <w:rtl/>
          <w:lang w:val="en-GB" w:eastAsia="zh-CN" w:bidi="ar-AE"/>
        </w:rPr>
        <w:t xml:space="preserve">الأخرى </w:t>
      </w:r>
      <w:r w:rsidRPr="00241FBD">
        <w:rPr>
          <w:rFonts w:ascii="Traditional Arabic" w:eastAsia="SimSun" w:hAnsi="Traditional Arabic" w:cs="Al-Mohanad Bold"/>
          <w:sz w:val="32"/>
          <w:szCs w:val="32"/>
          <w:rtl/>
          <w:lang w:val="en-GB" w:eastAsia="zh-CN" w:bidi="ar-AE"/>
        </w:rPr>
        <w:t xml:space="preserve">صحيحة إلا إذا وافق عليها شريك أو أكثر تمثل نسبة حصصهم أكثر من (نصف) رأس المال على الأقل، </w:t>
      </w:r>
      <w:r w:rsidRPr="00241FBD">
        <w:rPr>
          <w:rFonts w:ascii="Traditional Arabic" w:eastAsia="SimSun" w:hAnsi="Traditional Arabic" w:cs="Al-Mohanad Bold" w:hint="cs"/>
          <w:color w:val="FF0000"/>
          <w:sz w:val="32"/>
          <w:szCs w:val="32"/>
          <w:rtl/>
          <w:lang w:val="en-GB" w:eastAsia="zh-CN" w:bidi="ar-AE"/>
        </w:rPr>
        <w:t>(* يجوز النص في العقد على أغلبية أكبر).</w:t>
      </w:r>
    </w:p>
    <w:p w:rsidR="00241FBD" w:rsidRPr="001D0E9F" w:rsidRDefault="00241FBD" w:rsidP="001D0E9F">
      <w:pPr>
        <w:numPr>
          <w:ilvl w:val="0"/>
          <w:numId w:val="7"/>
        </w:numPr>
        <w:tabs>
          <w:tab w:val="right" w:pos="-77"/>
          <w:tab w:val="right" w:pos="283"/>
        </w:tabs>
        <w:spacing w:after="0" w:line="276" w:lineRule="auto"/>
        <w:jc w:val="both"/>
        <w:rPr>
          <w:rFonts w:ascii="Traditional Arabic" w:eastAsia="SimSun" w:hAnsi="Traditional Arabic" w:cs="Al-Mohanad Bold"/>
          <w:sz w:val="32"/>
          <w:szCs w:val="32"/>
          <w:rtl/>
          <w:lang w:val="en-GB" w:eastAsia="zh-CN" w:bidi="ar-AE"/>
        </w:rPr>
      </w:pPr>
      <w:r w:rsidRPr="00241FBD">
        <w:rPr>
          <w:rFonts w:ascii="Traditional Arabic" w:eastAsia="SimSun" w:hAnsi="Traditional Arabic" w:cs="Al-Mohanad Bold"/>
          <w:sz w:val="32"/>
          <w:szCs w:val="32"/>
          <w:rtl/>
          <w:lang w:val="en-GB" w:eastAsia="zh-CN" w:bidi="ar-AE"/>
        </w:rPr>
        <w:t>إذا لم تتوافر في المداولة أو في المشاورة الأولى النسبة المنصوص عليها في الفقرة (</w:t>
      </w:r>
      <w:r w:rsidRPr="00241FBD">
        <w:rPr>
          <w:rFonts w:ascii="Traditional Arabic" w:eastAsia="SimSun" w:hAnsi="Traditional Arabic" w:cs="Al-Mohanad Bold" w:hint="cs"/>
          <w:sz w:val="32"/>
          <w:szCs w:val="32"/>
          <w:rtl/>
          <w:lang w:val="en-GB" w:eastAsia="zh-CN" w:bidi="ar-AE"/>
        </w:rPr>
        <w:t>4</w:t>
      </w:r>
      <w:r w:rsidRPr="00241FBD">
        <w:rPr>
          <w:rFonts w:ascii="Traditional Arabic" w:eastAsia="SimSun" w:hAnsi="Traditional Arabic" w:cs="Al-Mohanad Bold"/>
          <w:sz w:val="32"/>
          <w:szCs w:val="32"/>
          <w:rtl/>
          <w:lang w:val="en-GB" w:eastAsia="zh-CN" w:bidi="ar-AE"/>
        </w:rPr>
        <w:t xml:space="preserve">) من هذه المادة، وجبت دعوة الشركاء إلى الاجتماع، وتصدر القرارات فيه بموافقة أغلبية </w:t>
      </w:r>
      <w:r w:rsidRPr="00241FBD">
        <w:rPr>
          <w:rFonts w:ascii="Traditional Arabic" w:eastAsia="SimSun" w:hAnsi="Traditional Arabic" w:cs="Al-Mohanad Bold"/>
          <w:sz w:val="32"/>
          <w:szCs w:val="32"/>
          <w:rtl/>
          <w:lang w:val="en-GB" w:eastAsia="zh-CN" w:bidi="ar-AE"/>
        </w:rPr>
        <w:lastRenderedPageBreak/>
        <w:t>الحصص الممثلة فيه أيًّا كانت النسبة التي تمثلها في رأس المال</w:t>
      </w:r>
      <w:r w:rsidRPr="00241FBD">
        <w:rPr>
          <w:rFonts w:ascii="Traditional Arabic" w:eastAsia="SimSun" w:hAnsi="Traditional Arabic" w:cs="Al-Mohanad Bold" w:hint="cs"/>
          <w:sz w:val="32"/>
          <w:szCs w:val="32"/>
          <w:rtl/>
          <w:lang w:val="en-GB" w:eastAsia="zh-CN" w:bidi="ar-AE"/>
        </w:rPr>
        <w:t>.</w:t>
      </w:r>
      <w:r w:rsidRPr="00241FBD">
        <w:rPr>
          <w:rFonts w:ascii="Traditional Arabic" w:eastAsia="SimSun" w:hAnsi="Traditional Arabic" w:cs="Al-Mohanad Bold"/>
          <w:sz w:val="32"/>
          <w:szCs w:val="32"/>
          <w:rtl/>
          <w:lang w:val="en-GB" w:eastAsia="zh-CN" w:bidi="ar-AE"/>
        </w:rPr>
        <w:t xml:space="preserve"> </w:t>
      </w:r>
      <w:r w:rsidRPr="00241FBD">
        <w:rPr>
          <w:rFonts w:ascii="Traditional Arabic" w:eastAsia="SimSun" w:hAnsi="Traditional Arabic" w:cs="Al-Mohanad Bold" w:hint="cs"/>
          <w:color w:val="FF0000"/>
          <w:sz w:val="32"/>
          <w:szCs w:val="32"/>
          <w:rtl/>
          <w:lang w:val="en-GB" w:eastAsia="zh-CN" w:bidi="ar-AE"/>
        </w:rPr>
        <w:t>(*يجوز النص في العقد على غير ذلك).</w:t>
      </w:r>
    </w:p>
    <w:p w:rsidR="00241FBD" w:rsidRPr="00241FBD" w:rsidRDefault="00241FBD" w:rsidP="009E2C28">
      <w:pPr>
        <w:spacing w:after="0" w:line="240" w:lineRule="auto"/>
        <w:jc w:val="lowKashida"/>
        <w:rPr>
          <w:rFonts w:ascii="Times New Roman" w:eastAsia="Times New Roman" w:hAnsi="Times New Roman" w:cs="PT Bold Heading"/>
          <w:b/>
          <w:bCs/>
          <w:sz w:val="28"/>
          <w:szCs w:val="28"/>
          <w:u w:val="single"/>
          <w:rtl/>
          <w:lang w:eastAsia="ar-SA"/>
        </w:rPr>
      </w:pPr>
      <w:r w:rsidRPr="00241FBD">
        <w:rPr>
          <w:rFonts w:ascii="Times New Roman" w:eastAsia="Times New Roman" w:hAnsi="Times New Roman" w:cs="PT Bold Heading" w:hint="cs"/>
          <w:b/>
          <w:bCs/>
          <w:sz w:val="28"/>
          <w:szCs w:val="28"/>
          <w:u w:val="single"/>
          <w:rtl/>
          <w:lang w:eastAsia="ar-SA"/>
        </w:rPr>
        <w:t xml:space="preserve">المادة </w:t>
      </w:r>
      <w:r w:rsidR="00DB06D2">
        <w:rPr>
          <w:rFonts w:ascii="Times New Roman" w:eastAsia="Times New Roman" w:hAnsi="Times New Roman" w:cs="PT Bold Heading" w:hint="cs"/>
          <w:b/>
          <w:bCs/>
          <w:sz w:val="28"/>
          <w:szCs w:val="28"/>
          <w:u w:val="single"/>
          <w:rtl/>
          <w:lang w:eastAsia="ar-SA"/>
        </w:rPr>
        <w:t>العاشرة</w:t>
      </w:r>
      <w:r w:rsidRPr="00241FBD">
        <w:rPr>
          <w:rFonts w:ascii="Times New Roman" w:eastAsia="Times New Roman" w:hAnsi="Times New Roman" w:cs="PT Bold Heading" w:hint="cs"/>
          <w:b/>
          <w:bCs/>
          <w:sz w:val="28"/>
          <w:szCs w:val="28"/>
          <w:u w:val="single"/>
          <w:rtl/>
          <w:lang w:eastAsia="ar-SA"/>
        </w:rPr>
        <w:t xml:space="preserve"> : السنة المالية</w:t>
      </w:r>
      <w:r w:rsidR="00FC3AC9">
        <w:rPr>
          <w:rFonts w:ascii="Times New Roman" w:eastAsia="Times New Roman" w:hAnsi="Times New Roman" w:cs="PT Bold Heading" w:hint="cs"/>
          <w:b/>
          <w:bCs/>
          <w:sz w:val="28"/>
          <w:szCs w:val="28"/>
          <w:u w:val="single"/>
          <w:rtl/>
          <w:lang w:eastAsia="ar-SA"/>
        </w:rPr>
        <w:t>:</w:t>
      </w:r>
      <w:r w:rsidRPr="00241FBD">
        <w:rPr>
          <w:rFonts w:ascii="Times New Roman" w:eastAsia="Times New Roman" w:hAnsi="Times New Roman" w:cs="PT Bold Heading" w:hint="cs"/>
          <w:b/>
          <w:bCs/>
          <w:sz w:val="28"/>
          <w:szCs w:val="28"/>
          <w:u w:val="single"/>
          <w:rtl/>
          <w:lang w:eastAsia="ar-SA"/>
        </w:rPr>
        <w:t xml:space="preserve"> </w:t>
      </w:r>
    </w:p>
    <w:p w:rsidR="00241FBD" w:rsidRPr="00241FBD" w:rsidRDefault="00241FBD" w:rsidP="00241FBD">
      <w:pPr>
        <w:spacing w:after="0" w:line="400" w:lineRule="exact"/>
        <w:jc w:val="mediumKashida"/>
        <w:rPr>
          <w:rFonts w:ascii="Times New Roman" w:eastAsia="Times New Roman" w:hAnsi="Times New Roman" w:cs="Al-Mohanad Bold"/>
          <w:b/>
          <w:bCs/>
          <w:sz w:val="32"/>
          <w:szCs w:val="32"/>
          <w:lang w:eastAsia="ar-SA"/>
        </w:rPr>
      </w:pPr>
      <w:r w:rsidRPr="00241FBD">
        <w:rPr>
          <w:rFonts w:ascii="Times New Roman" w:eastAsia="Times New Roman" w:hAnsi="Times New Roman" w:cs="Al-Mohanad Bold" w:hint="cs"/>
          <w:b/>
          <w:bCs/>
          <w:sz w:val="32"/>
          <w:szCs w:val="32"/>
          <w:rtl/>
          <w:lang w:eastAsia="ar-SA"/>
        </w:rPr>
        <w:t>تبدأ السن</w:t>
      </w:r>
      <w:r w:rsidRPr="00241FBD">
        <w:rPr>
          <w:rFonts w:ascii="Times New Roman" w:eastAsia="Times New Roman" w:hAnsi="Times New Roman" w:cs="Al-Mohanad Bold"/>
          <w:b/>
          <w:bCs/>
          <w:sz w:val="32"/>
          <w:szCs w:val="32"/>
          <w:rtl/>
          <w:lang w:eastAsia="ar-SA"/>
        </w:rPr>
        <w:t>ة المالية</w:t>
      </w:r>
      <w:r w:rsidRPr="00241FBD">
        <w:rPr>
          <w:rFonts w:ascii="Times New Roman" w:eastAsia="Times New Roman" w:hAnsi="Times New Roman" w:cs="Al-Mohanad Bold" w:hint="cs"/>
          <w:b/>
          <w:bCs/>
          <w:sz w:val="32"/>
          <w:szCs w:val="32"/>
          <w:rtl/>
          <w:lang w:eastAsia="ar-SA"/>
        </w:rPr>
        <w:t xml:space="preserve"> الأولى </w:t>
      </w:r>
      <w:r w:rsidRPr="00241FBD">
        <w:rPr>
          <w:rFonts w:ascii="Times New Roman" w:eastAsia="Times New Roman" w:hAnsi="Times New Roman" w:cs="Al-Mohanad Bold"/>
          <w:b/>
          <w:bCs/>
          <w:sz w:val="32"/>
          <w:szCs w:val="32"/>
          <w:rtl/>
          <w:lang w:eastAsia="ar-SA"/>
        </w:rPr>
        <w:t>للشركة من</w:t>
      </w:r>
      <w:r w:rsidRPr="00241FBD">
        <w:rPr>
          <w:rFonts w:ascii="Times New Roman" w:eastAsia="Times New Roman" w:hAnsi="Times New Roman" w:cs="Al-Mohanad Bold" w:hint="cs"/>
          <w:b/>
          <w:bCs/>
          <w:sz w:val="32"/>
          <w:szCs w:val="32"/>
          <w:rtl/>
          <w:lang w:eastAsia="ar-SA"/>
        </w:rPr>
        <w:t xml:space="preserve"> تاريخ قيدها بالسجل التجاري وتنتهي في</w:t>
      </w:r>
      <w:r w:rsidRPr="00241FBD">
        <w:rPr>
          <w:rFonts w:ascii="Times New Roman" w:eastAsia="Times New Roman" w:hAnsi="Times New Roman" w:cs="Al-Mohanad Bold"/>
          <w:b/>
          <w:bCs/>
          <w:sz w:val="32"/>
          <w:szCs w:val="32"/>
          <w:rtl/>
          <w:lang w:eastAsia="ar-SA"/>
        </w:rPr>
        <w:t xml:space="preserve"> </w:t>
      </w:r>
      <w:r w:rsidRPr="00241FBD">
        <w:rPr>
          <w:rFonts w:ascii="Times New Roman" w:eastAsia="Times New Roman" w:hAnsi="Times New Roman" w:cs="Al-Mohanad Bold" w:hint="cs"/>
          <w:b/>
          <w:bCs/>
          <w:sz w:val="32"/>
          <w:szCs w:val="32"/>
          <w:rtl/>
          <w:lang w:eastAsia="ar-SA"/>
        </w:rPr>
        <w:t xml:space="preserve">...../...../....14هـ الموافق ...../...../.....20م </w:t>
      </w:r>
      <w:r w:rsidRPr="00241FBD">
        <w:rPr>
          <w:rFonts w:ascii="Times New Roman" w:eastAsia="Times New Roman" w:hAnsi="Times New Roman" w:cs="Al-Mohanad Bold"/>
          <w:b/>
          <w:bCs/>
          <w:sz w:val="32"/>
          <w:szCs w:val="32"/>
          <w:rtl/>
          <w:lang w:eastAsia="ar-SA"/>
        </w:rPr>
        <w:t>وتكون كل سنة مالية بعد ذلك أثنى عشر شهراً</w:t>
      </w:r>
      <w:r w:rsidRPr="00241FBD">
        <w:rPr>
          <w:rFonts w:ascii="Times New Roman" w:eastAsia="Times New Roman" w:hAnsi="Times New Roman" w:cs="Al-Mohanad Bold" w:hint="cs"/>
          <w:b/>
          <w:bCs/>
          <w:sz w:val="32"/>
          <w:szCs w:val="32"/>
          <w:rtl/>
          <w:lang w:eastAsia="ar-SA"/>
        </w:rPr>
        <w:t xml:space="preserve">. </w:t>
      </w:r>
      <w:r w:rsidRPr="00241FBD">
        <w:rPr>
          <w:rFonts w:ascii="Times New Roman" w:eastAsia="Times New Roman" w:hAnsi="Times New Roman" w:cs="Al-Mohanad Bold" w:hint="cs"/>
          <w:color w:val="FF0000"/>
          <w:sz w:val="32"/>
          <w:szCs w:val="32"/>
          <w:rtl/>
          <w:lang w:eastAsia="ar-SA"/>
        </w:rPr>
        <w:t>(*يجوز أن ينص المادة على السنة الميلادية أو الهجرية)</w:t>
      </w:r>
      <w:r w:rsidRPr="00241FBD">
        <w:rPr>
          <w:rFonts w:ascii="Times New Roman" w:eastAsia="Times New Roman" w:hAnsi="Times New Roman" w:cs="Al-Mohanad Bold"/>
          <w:color w:val="FF0000"/>
          <w:sz w:val="32"/>
          <w:szCs w:val="32"/>
          <w:rtl/>
          <w:lang w:eastAsia="ar-SA"/>
        </w:rPr>
        <w:t>.</w:t>
      </w:r>
    </w:p>
    <w:p w:rsidR="008C09B0" w:rsidRDefault="008C09B0">
      <w:pPr>
        <w:rPr>
          <w:rtl/>
        </w:rPr>
      </w:pPr>
    </w:p>
    <w:p w:rsidR="008C09B0" w:rsidRPr="008C09B0" w:rsidRDefault="008C09B0" w:rsidP="009E2C28">
      <w:pPr>
        <w:spacing w:after="0" w:line="240" w:lineRule="auto"/>
        <w:jc w:val="lowKashida"/>
        <w:rPr>
          <w:rFonts w:ascii="Times New Roman" w:eastAsia="Times New Roman" w:hAnsi="Times New Roman" w:cs="PT Bold Heading"/>
          <w:b/>
          <w:bCs/>
          <w:sz w:val="28"/>
          <w:szCs w:val="28"/>
          <w:u w:val="single"/>
          <w:rtl/>
          <w:lang w:eastAsia="ar-SA"/>
        </w:rPr>
      </w:pPr>
      <w:bookmarkStart w:id="7" w:name="_Hlk93794720"/>
      <w:r w:rsidRPr="008C09B0">
        <w:rPr>
          <w:rFonts w:ascii="Times New Roman" w:eastAsia="Times New Roman" w:hAnsi="Times New Roman" w:cs="PT Bold Heading" w:hint="cs"/>
          <w:b/>
          <w:bCs/>
          <w:sz w:val="28"/>
          <w:szCs w:val="28"/>
          <w:u w:val="single"/>
          <w:rtl/>
          <w:lang w:eastAsia="ar-SA"/>
        </w:rPr>
        <w:t>المادة</w:t>
      </w:r>
      <w:r w:rsidR="00DB06D2" w:rsidRPr="00DB06D2">
        <w:rPr>
          <w:rFonts w:ascii="Times New Roman" w:eastAsia="Times New Roman" w:hAnsi="Times New Roman" w:cs="PT Bold Heading" w:hint="cs"/>
          <w:b/>
          <w:bCs/>
          <w:sz w:val="28"/>
          <w:szCs w:val="28"/>
          <w:u w:val="single"/>
          <w:rtl/>
          <w:lang w:eastAsia="ar-SA"/>
        </w:rPr>
        <w:t xml:space="preserve"> الحادية عشرة</w:t>
      </w:r>
      <w:r w:rsidRPr="008C09B0">
        <w:rPr>
          <w:rFonts w:ascii="Times New Roman" w:eastAsia="Times New Roman" w:hAnsi="Times New Roman" w:cs="PT Bold Heading" w:hint="cs"/>
          <w:b/>
          <w:bCs/>
          <w:sz w:val="28"/>
          <w:szCs w:val="28"/>
          <w:u w:val="single"/>
          <w:rtl/>
          <w:lang w:eastAsia="ar-SA"/>
        </w:rPr>
        <w:t>: الأرباح والخسائر</w:t>
      </w:r>
      <w:r w:rsidR="00FC3AC9">
        <w:rPr>
          <w:rFonts w:ascii="Times New Roman" w:eastAsia="Times New Roman" w:hAnsi="Times New Roman" w:cs="PT Bold Heading" w:hint="cs"/>
          <w:b/>
          <w:bCs/>
          <w:sz w:val="28"/>
          <w:szCs w:val="28"/>
          <w:u w:val="single"/>
          <w:rtl/>
          <w:lang w:eastAsia="ar-SA"/>
        </w:rPr>
        <w:t>:</w:t>
      </w:r>
      <w:r w:rsidRPr="008C09B0">
        <w:rPr>
          <w:rFonts w:ascii="Times New Roman" w:eastAsia="Times New Roman" w:hAnsi="Times New Roman" w:cs="PT Bold Heading" w:hint="cs"/>
          <w:b/>
          <w:bCs/>
          <w:sz w:val="28"/>
          <w:szCs w:val="28"/>
          <w:u w:val="single"/>
          <w:rtl/>
          <w:lang w:eastAsia="ar-SA"/>
        </w:rPr>
        <w:t xml:space="preserve"> </w:t>
      </w:r>
    </w:p>
    <w:p w:rsidR="008C09B0" w:rsidRPr="008C09B0" w:rsidRDefault="008C09B0" w:rsidP="008C09B0">
      <w:pPr>
        <w:spacing w:after="0" w:line="240" w:lineRule="auto"/>
        <w:ind w:left="706" w:hanging="592"/>
        <w:jc w:val="lowKashida"/>
        <w:rPr>
          <w:rFonts w:ascii="Times New Roman" w:eastAsia="Times New Roman" w:hAnsi="Times New Roman" w:cs="Al-Mohanad Bold"/>
          <w:b/>
          <w:bCs/>
          <w:color w:val="FF0000"/>
          <w:sz w:val="32"/>
          <w:szCs w:val="32"/>
          <w:rtl/>
          <w:lang w:eastAsia="ar-SA"/>
        </w:rPr>
      </w:pPr>
      <w:r w:rsidRPr="008C09B0">
        <w:rPr>
          <w:rFonts w:ascii="Times New Roman" w:eastAsia="Times New Roman" w:hAnsi="Times New Roman" w:cs="Al-Mohanad Bold" w:hint="cs"/>
          <w:b/>
          <w:bCs/>
          <w:sz w:val="32"/>
          <w:szCs w:val="32"/>
          <w:rtl/>
          <w:lang w:eastAsia="ar-SA"/>
        </w:rPr>
        <w:t>1.</w:t>
      </w:r>
      <w:r w:rsidRPr="008C09B0">
        <w:rPr>
          <w:rFonts w:ascii="Times New Roman" w:eastAsia="Times New Roman" w:hAnsi="Times New Roman" w:cs="Al-Mohanad Bold"/>
          <w:b/>
          <w:bCs/>
          <w:sz w:val="32"/>
          <w:szCs w:val="32"/>
          <w:rtl/>
          <w:lang w:eastAsia="ar-SA"/>
        </w:rPr>
        <w:t xml:space="preserve"> يتقاسم جميع الشركاء الأرباح والخسائر بحسب نسبة حصة كل منهم في رأس المال</w:t>
      </w:r>
      <w:r w:rsidRPr="008C09B0">
        <w:rPr>
          <w:rFonts w:ascii="Times New Roman" w:eastAsia="Times New Roman" w:hAnsi="Times New Roman" w:cs="Al-Mohanad Bold" w:hint="cs"/>
          <w:b/>
          <w:bCs/>
          <w:sz w:val="32"/>
          <w:szCs w:val="32"/>
          <w:rtl/>
          <w:lang w:eastAsia="ar-SA"/>
        </w:rPr>
        <w:t xml:space="preserve"> </w:t>
      </w:r>
      <w:r w:rsidRPr="008C09B0">
        <w:rPr>
          <w:rFonts w:ascii="Times New Roman" w:eastAsia="Times New Roman" w:hAnsi="Times New Roman" w:cs="Al-Mohanad Bold" w:hint="cs"/>
          <w:b/>
          <w:bCs/>
          <w:color w:val="FF0000"/>
          <w:sz w:val="32"/>
          <w:szCs w:val="32"/>
          <w:rtl/>
          <w:lang w:eastAsia="ar-SA"/>
        </w:rPr>
        <w:t>(*يجوز النص على تفاوت تقاسم الأرباح والخسائر وفي حال وجود شريك بالعمل يمكن النص على نسبته في الأرباح)</w:t>
      </w:r>
    </w:p>
    <w:p w:rsidR="008C09B0" w:rsidRPr="008C09B0" w:rsidRDefault="008C09B0" w:rsidP="008C09B0">
      <w:pPr>
        <w:overflowPunct w:val="0"/>
        <w:autoSpaceDE w:val="0"/>
        <w:autoSpaceDN w:val="0"/>
        <w:adjustRightInd w:val="0"/>
        <w:spacing w:after="0" w:line="276" w:lineRule="auto"/>
        <w:contextualSpacing/>
        <w:jc w:val="both"/>
        <w:textAlignment w:val="baseline"/>
        <w:rPr>
          <w:rFonts w:ascii="Traditional Arabic" w:eastAsia="Times New Roman" w:hAnsi="Traditional Arabic" w:cs="Traditional Arabic"/>
          <w:sz w:val="36"/>
          <w:szCs w:val="36"/>
          <w:lang w:eastAsia="ar-SA"/>
        </w:rPr>
      </w:pPr>
      <w:bookmarkStart w:id="8" w:name="_Hlk114839539"/>
      <w:r w:rsidRPr="008C09B0">
        <w:rPr>
          <w:rFonts w:ascii="Times New Roman" w:eastAsia="Times New Roman" w:hAnsi="Times New Roman" w:cs="Al-Mohanad Bold" w:hint="cs"/>
          <w:b/>
          <w:bCs/>
          <w:sz w:val="32"/>
          <w:szCs w:val="32"/>
          <w:rtl/>
          <w:lang w:eastAsia="ar-SA"/>
        </w:rPr>
        <w:t xml:space="preserve">2. </w:t>
      </w:r>
      <w:r w:rsidRPr="008C09B0">
        <w:rPr>
          <w:rFonts w:ascii="Times New Roman" w:eastAsia="Times New Roman" w:hAnsi="Times New Roman" w:cs="Al-Mohanad Bold"/>
          <w:b/>
          <w:bCs/>
          <w:sz w:val="32"/>
          <w:szCs w:val="32"/>
          <w:rtl/>
          <w:lang w:eastAsia="ar-SA"/>
        </w:rPr>
        <w:t>يجوز توزيع أرباح سنوية أو مرحلية من الأرباح القابلة للتوزيع على الشركاء</w:t>
      </w:r>
      <w:r w:rsidRPr="008C09B0">
        <w:rPr>
          <w:rFonts w:ascii="Times New Roman" w:eastAsia="Times New Roman" w:hAnsi="Times New Roman" w:cs="Al-Mohanad Bold" w:hint="cs"/>
          <w:b/>
          <w:bCs/>
          <w:sz w:val="32"/>
          <w:szCs w:val="32"/>
          <w:rtl/>
          <w:lang w:eastAsia="ar-SA"/>
        </w:rPr>
        <w:t>، وفقا للضوابط التي تحددها اللائحة التنفيذية لنظام الشركات.</w:t>
      </w:r>
    </w:p>
    <w:bookmarkEnd w:id="8"/>
    <w:p w:rsidR="008C09B0" w:rsidRPr="008C09B0" w:rsidRDefault="008C09B0" w:rsidP="008C09B0">
      <w:pPr>
        <w:overflowPunct w:val="0"/>
        <w:autoSpaceDE w:val="0"/>
        <w:autoSpaceDN w:val="0"/>
        <w:adjustRightInd w:val="0"/>
        <w:spacing w:after="0" w:line="276" w:lineRule="auto"/>
        <w:contextualSpacing/>
        <w:jc w:val="both"/>
        <w:textAlignment w:val="baseline"/>
        <w:rPr>
          <w:rFonts w:ascii="Times New Roman" w:eastAsia="Times New Roman" w:hAnsi="Times New Roman" w:cs="Al-Mohanad Bold"/>
          <w:b/>
          <w:bCs/>
          <w:sz w:val="32"/>
          <w:szCs w:val="32"/>
          <w:lang w:eastAsia="ar-SA"/>
        </w:rPr>
      </w:pPr>
      <w:r w:rsidRPr="008C09B0">
        <w:rPr>
          <w:rFonts w:ascii="Times New Roman" w:eastAsia="Times New Roman" w:hAnsi="Times New Roman" w:cs="Al-Mohanad Bold" w:hint="cs"/>
          <w:b/>
          <w:bCs/>
          <w:sz w:val="32"/>
          <w:szCs w:val="32"/>
          <w:rtl/>
          <w:lang w:eastAsia="ar-SA"/>
        </w:rPr>
        <w:t xml:space="preserve">3.  </w:t>
      </w:r>
      <w:r w:rsidRPr="008C09B0">
        <w:rPr>
          <w:rFonts w:ascii="Times New Roman" w:eastAsia="Times New Roman" w:hAnsi="Times New Roman" w:cs="Al-Mohanad Bold" w:hint="eastAsia"/>
          <w:b/>
          <w:bCs/>
          <w:sz w:val="32"/>
          <w:szCs w:val="32"/>
          <w:rtl/>
          <w:lang w:eastAsia="ar-SA"/>
        </w:rPr>
        <w:t>توزع</w:t>
      </w:r>
      <w:r w:rsidRPr="008C09B0">
        <w:rPr>
          <w:rFonts w:ascii="Times New Roman" w:eastAsia="Times New Roman" w:hAnsi="Times New Roman" w:cs="Al-Mohanad Bold"/>
          <w:b/>
          <w:bCs/>
          <w:sz w:val="32"/>
          <w:szCs w:val="32"/>
          <w:rtl/>
          <w:lang w:eastAsia="ar-SA"/>
        </w:rPr>
        <w:t xml:space="preserve"> </w:t>
      </w:r>
      <w:r w:rsidRPr="008C09B0">
        <w:rPr>
          <w:rFonts w:ascii="Times New Roman" w:eastAsia="Times New Roman" w:hAnsi="Times New Roman" w:cs="Al-Mohanad Bold" w:hint="eastAsia"/>
          <w:b/>
          <w:bCs/>
          <w:sz w:val="32"/>
          <w:szCs w:val="32"/>
          <w:rtl/>
          <w:lang w:eastAsia="ar-SA"/>
        </w:rPr>
        <w:t>أرباح</w:t>
      </w:r>
      <w:r w:rsidRPr="008C09B0">
        <w:rPr>
          <w:rFonts w:ascii="Times New Roman" w:eastAsia="Times New Roman" w:hAnsi="Times New Roman" w:cs="Al-Mohanad Bold"/>
          <w:b/>
          <w:bCs/>
          <w:sz w:val="32"/>
          <w:szCs w:val="32"/>
          <w:rtl/>
          <w:lang w:eastAsia="ar-SA"/>
        </w:rPr>
        <w:t xml:space="preserve"> الشركة السنوية الصافية على النحو </w:t>
      </w:r>
      <w:r w:rsidRPr="008C09B0">
        <w:rPr>
          <w:rFonts w:ascii="Times New Roman" w:eastAsia="Times New Roman" w:hAnsi="Times New Roman" w:cs="Al-Mohanad Bold" w:hint="eastAsia"/>
          <w:b/>
          <w:bCs/>
          <w:sz w:val="32"/>
          <w:szCs w:val="32"/>
          <w:rtl/>
          <w:lang w:eastAsia="ar-SA"/>
        </w:rPr>
        <w:t>التالي</w:t>
      </w:r>
      <w:r w:rsidRPr="008C09B0">
        <w:rPr>
          <w:rFonts w:ascii="Times New Roman" w:eastAsia="Times New Roman" w:hAnsi="Times New Roman" w:cs="Al-Mohanad Bold"/>
          <w:b/>
          <w:bCs/>
          <w:sz w:val="32"/>
          <w:szCs w:val="32"/>
          <w:rtl/>
          <w:lang w:eastAsia="ar-SA"/>
        </w:rPr>
        <w:t>:</w:t>
      </w:r>
    </w:p>
    <w:p w:rsidR="008C09B0" w:rsidRPr="008C09B0" w:rsidRDefault="008C09B0" w:rsidP="008C09B0">
      <w:pPr>
        <w:numPr>
          <w:ilvl w:val="0"/>
          <w:numId w:val="8"/>
        </w:numPr>
        <w:tabs>
          <w:tab w:val="right" w:pos="283"/>
        </w:tabs>
        <w:spacing w:after="0" w:line="276" w:lineRule="auto"/>
        <w:ind w:left="530" w:hanging="198"/>
        <w:contextualSpacing/>
        <w:jc w:val="lowKashida"/>
        <w:rPr>
          <w:rFonts w:ascii="Times New Roman" w:eastAsia="Times New Roman" w:hAnsi="Times New Roman" w:cs="Al-Mohanad Bold"/>
          <w:b/>
          <w:bCs/>
          <w:color w:val="FF0000"/>
          <w:sz w:val="32"/>
          <w:szCs w:val="32"/>
          <w:lang w:eastAsia="ar-SA"/>
        </w:rPr>
      </w:pPr>
      <w:r w:rsidRPr="008C09B0">
        <w:rPr>
          <w:rFonts w:ascii="Traditional Arabic" w:eastAsia="SimSun" w:hAnsi="Traditional Arabic" w:cs="Al-Mohanad Bold" w:hint="cs"/>
          <w:sz w:val="32"/>
          <w:szCs w:val="32"/>
          <w:rtl/>
          <w:lang w:val="en-GB" w:eastAsia="zh-CN" w:bidi="ar-AE"/>
        </w:rPr>
        <w:t>تجنب</w:t>
      </w:r>
      <w:r w:rsidRPr="008C09B0">
        <w:rPr>
          <w:rFonts w:ascii="Traditional Arabic" w:eastAsia="SimSun" w:hAnsi="Traditional Arabic" w:cs="Al-Mohanad Bold"/>
          <w:sz w:val="32"/>
          <w:szCs w:val="32"/>
          <w:rtl/>
          <w:lang w:val="en-GB" w:eastAsia="zh-CN" w:bidi="ar-AE"/>
        </w:rPr>
        <w:t xml:space="preserve"> نسبة </w:t>
      </w:r>
      <w:r w:rsidRPr="008C09B0">
        <w:rPr>
          <w:rFonts w:ascii="Traditional Arabic" w:eastAsia="SimSun" w:hAnsi="Traditional Arabic" w:cs="Al-Mohanad Bold" w:hint="cs"/>
          <w:sz w:val="32"/>
          <w:szCs w:val="32"/>
          <w:rtl/>
          <w:lang w:val="en-GB" w:eastAsia="zh-CN" w:bidi="ar-AE"/>
        </w:rPr>
        <w:t xml:space="preserve">(....%) </w:t>
      </w:r>
      <w:r w:rsidRPr="008C09B0">
        <w:rPr>
          <w:rFonts w:ascii="Traditional Arabic" w:eastAsia="SimSun" w:hAnsi="Traditional Arabic" w:cs="Al-Mohanad Bold"/>
          <w:sz w:val="32"/>
          <w:szCs w:val="32"/>
          <w:rtl/>
          <w:lang w:val="en-GB" w:eastAsia="zh-CN" w:bidi="ar-AE"/>
        </w:rPr>
        <w:t>من صافي الأرباح</w:t>
      </w:r>
      <w:r w:rsidRPr="008C09B0">
        <w:rPr>
          <w:rFonts w:ascii="Traditional Arabic" w:eastAsia="SimSun" w:hAnsi="Traditional Arabic" w:cs="Al-Mohanad Bold" w:hint="cs"/>
          <w:sz w:val="32"/>
          <w:szCs w:val="32"/>
          <w:rtl/>
          <w:lang w:val="en-GB" w:eastAsia="zh-CN" w:bidi="ar-AE"/>
        </w:rPr>
        <w:t xml:space="preserve"> السنوية</w:t>
      </w:r>
      <w:r w:rsidRPr="008C09B0">
        <w:rPr>
          <w:rFonts w:ascii="Traditional Arabic" w:eastAsia="SimSun" w:hAnsi="Traditional Arabic" w:cs="Al-Mohanad Bold"/>
          <w:sz w:val="32"/>
          <w:szCs w:val="32"/>
          <w:rtl/>
          <w:lang w:val="en-GB" w:eastAsia="zh-CN" w:bidi="ar-AE"/>
        </w:rPr>
        <w:t xml:space="preserve"> لتكوين احتياطي يخصص </w:t>
      </w:r>
      <w:r w:rsidRPr="008C09B0">
        <w:rPr>
          <w:rFonts w:ascii="Traditional Arabic" w:eastAsia="SimSun" w:hAnsi="Traditional Arabic" w:cs="Al-Mohanad Bold" w:hint="cs"/>
          <w:sz w:val="32"/>
          <w:szCs w:val="32"/>
          <w:rtl/>
          <w:lang w:val="en-GB" w:eastAsia="zh-CN" w:bidi="ar-AE"/>
        </w:rPr>
        <w:t>لغرض</w:t>
      </w:r>
      <w:r w:rsidRPr="008C09B0">
        <w:rPr>
          <w:rFonts w:ascii="Traditional Arabic" w:eastAsia="SimSun" w:hAnsi="Traditional Arabic" w:cs="Al-Mohanad Bold" w:hint="cs"/>
          <w:color w:val="FF0000"/>
          <w:sz w:val="32"/>
          <w:szCs w:val="32"/>
          <w:rtl/>
          <w:lang w:val="en-GB" w:eastAsia="zh-CN" w:bidi="ar-AE"/>
        </w:rPr>
        <w:t>.............</w:t>
      </w:r>
      <w:r w:rsidRPr="008C09B0">
        <w:rPr>
          <w:rFonts w:ascii="Traditional Arabic" w:eastAsia="SimSun" w:hAnsi="Traditional Arabic" w:cs="Al-Mohanad Bold"/>
          <w:color w:val="FF0000"/>
          <w:sz w:val="32"/>
          <w:szCs w:val="32"/>
          <w:rtl/>
          <w:lang w:val="en-GB" w:eastAsia="zh-CN" w:bidi="ar-AE"/>
        </w:rPr>
        <w:t>.</w:t>
      </w:r>
      <w:r w:rsidRPr="008C09B0">
        <w:rPr>
          <w:rFonts w:ascii="Traditional Arabic" w:eastAsia="SimSun" w:hAnsi="Traditional Arabic" w:cs="Al-Mohanad Bold" w:hint="cs"/>
          <w:color w:val="FF0000"/>
          <w:sz w:val="32"/>
          <w:szCs w:val="32"/>
          <w:rtl/>
          <w:lang w:eastAsia="zh-CN" w:bidi="ar-AE"/>
        </w:rPr>
        <w:t>(*هذا البند اختياري)</w:t>
      </w:r>
    </w:p>
    <w:p w:rsidR="008C09B0" w:rsidRPr="002369CE" w:rsidRDefault="008C09B0" w:rsidP="008C09B0">
      <w:pPr>
        <w:numPr>
          <w:ilvl w:val="0"/>
          <w:numId w:val="8"/>
        </w:numPr>
        <w:tabs>
          <w:tab w:val="right" w:pos="283"/>
        </w:tabs>
        <w:spacing w:after="0" w:line="276" w:lineRule="auto"/>
        <w:ind w:left="530" w:hanging="198"/>
        <w:contextualSpacing/>
        <w:jc w:val="lowKashida"/>
        <w:rPr>
          <w:rFonts w:ascii="Times New Roman" w:eastAsia="Times New Roman" w:hAnsi="Times New Roman" w:cs="Al-Mohanad Bold"/>
          <w:b/>
          <w:bCs/>
          <w:sz w:val="32"/>
          <w:szCs w:val="32"/>
          <w:lang w:eastAsia="ar-SA"/>
        </w:rPr>
      </w:pPr>
      <w:bookmarkStart w:id="9" w:name="_Hlk114839556"/>
      <w:r w:rsidRPr="002369CE">
        <w:rPr>
          <w:rFonts w:ascii="Times New Roman" w:eastAsia="Times New Roman" w:hAnsi="Times New Roman" w:cs="Al-Mohanad Bold" w:hint="eastAsia"/>
          <w:b/>
          <w:bCs/>
          <w:sz w:val="32"/>
          <w:szCs w:val="32"/>
          <w:rtl/>
          <w:lang w:eastAsia="ar-SA"/>
        </w:rPr>
        <w:t>تحدد</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الجمعية</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العامة</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النسبة</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التي</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يجب</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توزيعها</w:t>
      </w:r>
      <w:r w:rsidRPr="002369CE">
        <w:rPr>
          <w:rFonts w:ascii="Times New Roman" w:eastAsia="Times New Roman" w:hAnsi="Times New Roman" w:cs="Al-Mohanad Bold"/>
          <w:b/>
          <w:bCs/>
          <w:sz w:val="32"/>
          <w:szCs w:val="32"/>
          <w:rtl/>
          <w:lang w:eastAsia="ar-SA"/>
        </w:rPr>
        <w:t xml:space="preserve"> </w:t>
      </w:r>
      <w:r w:rsidRPr="002369CE">
        <w:rPr>
          <w:rFonts w:ascii="Times New Roman" w:eastAsia="Times New Roman" w:hAnsi="Times New Roman" w:cs="Al-Mohanad Bold" w:hint="eastAsia"/>
          <w:b/>
          <w:bCs/>
          <w:sz w:val="32"/>
          <w:szCs w:val="32"/>
          <w:rtl/>
          <w:lang w:eastAsia="ar-SA"/>
        </w:rPr>
        <w:t>ع</w:t>
      </w:r>
      <w:r w:rsidRPr="002369CE">
        <w:rPr>
          <w:rFonts w:ascii="Times New Roman" w:eastAsia="Times New Roman" w:hAnsi="Times New Roman" w:cs="Al-Mohanad Bold"/>
          <w:b/>
          <w:bCs/>
          <w:sz w:val="32"/>
          <w:szCs w:val="32"/>
          <w:rtl/>
          <w:lang w:eastAsia="ar-SA"/>
        </w:rPr>
        <w:t xml:space="preserve">لى الشركاء </w:t>
      </w:r>
      <w:r w:rsidRPr="002369CE">
        <w:rPr>
          <w:rFonts w:ascii="Times New Roman" w:eastAsia="Times New Roman" w:hAnsi="Times New Roman" w:cs="Al-Mohanad Bold" w:hint="eastAsia"/>
          <w:b/>
          <w:bCs/>
          <w:sz w:val="32"/>
          <w:szCs w:val="32"/>
          <w:rtl/>
          <w:lang w:eastAsia="ar-SA"/>
        </w:rPr>
        <w:t>من</w:t>
      </w:r>
      <w:r w:rsidRPr="002369CE">
        <w:rPr>
          <w:rFonts w:ascii="Times New Roman" w:eastAsia="Times New Roman" w:hAnsi="Times New Roman" w:cs="Al-Mohanad Bold"/>
          <w:b/>
          <w:bCs/>
          <w:sz w:val="32"/>
          <w:szCs w:val="32"/>
          <w:rtl/>
          <w:lang w:eastAsia="ar-SA"/>
        </w:rPr>
        <w:t xml:space="preserve"> الأرباح الصافية بعد خصم الاحتياطيات (إن وجدت). </w:t>
      </w:r>
    </w:p>
    <w:p w:rsidR="008C09B0" w:rsidRPr="002369CE" w:rsidRDefault="008C09B0" w:rsidP="002369CE">
      <w:pPr>
        <w:overflowPunct w:val="0"/>
        <w:autoSpaceDE w:val="0"/>
        <w:autoSpaceDN w:val="0"/>
        <w:adjustRightInd w:val="0"/>
        <w:spacing w:after="0" w:line="276" w:lineRule="auto"/>
        <w:contextualSpacing/>
        <w:jc w:val="both"/>
        <w:textAlignment w:val="baseline"/>
        <w:rPr>
          <w:rFonts w:ascii="Times New Roman" w:eastAsia="Times New Roman" w:hAnsi="Times New Roman" w:cs="PT Bold Heading"/>
          <w:b/>
          <w:bCs/>
          <w:sz w:val="28"/>
          <w:szCs w:val="28"/>
          <w:u w:val="single"/>
          <w:rtl/>
          <w:lang w:eastAsia="ar-SA"/>
        </w:rPr>
      </w:pPr>
      <w:bookmarkStart w:id="10" w:name="_Hlk114839958"/>
      <w:bookmarkEnd w:id="7"/>
      <w:bookmarkEnd w:id="9"/>
      <w:r w:rsidRPr="002369CE">
        <w:rPr>
          <w:rFonts w:ascii="Times New Roman" w:eastAsia="Times New Roman" w:hAnsi="Times New Roman" w:cs="Al-Mohanad Bold"/>
          <w:b/>
          <w:bCs/>
          <w:sz w:val="32"/>
          <w:szCs w:val="32"/>
          <w:rtl/>
          <w:lang w:eastAsia="ar-SA"/>
        </w:rPr>
        <w:t xml:space="preserve">4.إذا بلغت خسائر الشركة نصف رأس مالها، وجب على </w:t>
      </w:r>
      <w:r w:rsidRPr="002369CE">
        <w:rPr>
          <w:rFonts w:ascii="Times New Roman" w:eastAsia="Times New Roman" w:hAnsi="Times New Roman" w:cs="Al-Mohanad Bold"/>
          <w:b/>
          <w:bCs/>
          <w:color w:val="FF0000"/>
          <w:sz w:val="32"/>
          <w:szCs w:val="32"/>
          <w:rtl/>
          <w:lang w:eastAsia="ar-SA"/>
        </w:rPr>
        <w:t xml:space="preserve">مدير/ </w:t>
      </w:r>
      <w:r w:rsidRPr="002369CE">
        <w:rPr>
          <w:rFonts w:ascii="Times New Roman" w:eastAsia="Times New Roman" w:hAnsi="Times New Roman" w:cs="Al-Mohanad Bold" w:hint="eastAsia"/>
          <w:b/>
          <w:bCs/>
          <w:color w:val="FF0000"/>
          <w:sz w:val="32"/>
          <w:szCs w:val="32"/>
          <w:rtl/>
          <w:lang w:eastAsia="ar-SA"/>
        </w:rPr>
        <w:t>مديري</w:t>
      </w:r>
      <w:r w:rsidRPr="002369CE">
        <w:rPr>
          <w:rFonts w:ascii="Times New Roman" w:eastAsia="Times New Roman" w:hAnsi="Times New Roman" w:cs="Al-Mohanad Bold"/>
          <w:b/>
          <w:bCs/>
          <w:sz w:val="32"/>
          <w:szCs w:val="32"/>
          <w:rtl/>
          <w:lang w:eastAsia="ar-SA"/>
        </w:rPr>
        <w:t xml:space="preserve"> الشركة دعوة الجمعية العامة للشركاء إلى الاجتماع خلال (ستين) يومًا من تاريخ العلم ببلوغ الخسارة هذا المقدار للنظر في استمرار الشركة مع اتخاذ أي من الإجراءات اللازمة لمعالجة تلك الخسائر، أو حلها.</w:t>
      </w:r>
      <w:bookmarkEnd w:id="10"/>
    </w:p>
    <w:p w:rsidR="00DB06D2" w:rsidRPr="00FC3AC9" w:rsidRDefault="008C09B0" w:rsidP="009E2C28">
      <w:pPr>
        <w:tabs>
          <w:tab w:val="right" w:pos="283"/>
        </w:tabs>
        <w:spacing w:after="0" w:line="276" w:lineRule="auto"/>
        <w:contextualSpacing/>
        <w:jc w:val="lowKashida"/>
        <w:rPr>
          <w:rFonts w:ascii="Times New Roman" w:eastAsia="Times New Roman" w:hAnsi="Times New Roman" w:cs="PT Bold Heading"/>
          <w:b/>
          <w:bCs/>
          <w:sz w:val="28"/>
          <w:szCs w:val="28"/>
          <w:u w:val="single"/>
          <w:rtl/>
          <w:lang w:eastAsia="ar-SA"/>
        </w:rPr>
      </w:pPr>
      <w:r w:rsidRPr="008C09B0">
        <w:rPr>
          <w:rFonts w:ascii="Times New Roman" w:eastAsia="Times New Roman" w:hAnsi="Times New Roman" w:cs="PT Bold Heading" w:hint="cs"/>
          <w:b/>
          <w:bCs/>
          <w:sz w:val="28"/>
          <w:szCs w:val="28"/>
          <w:u w:val="single"/>
          <w:rtl/>
          <w:lang w:eastAsia="ar-SA"/>
        </w:rPr>
        <w:t xml:space="preserve">المادة </w:t>
      </w:r>
      <w:r w:rsidR="00DB06D2">
        <w:rPr>
          <w:rFonts w:ascii="Times New Roman" w:eastAsia="Times New Roman" w:hAnsi="Times New Roman" w:cs="PT Bold Heading" w:hint="cs"/>
          <w:b/>
          <w:bCs/>
          <w:sz w:val="28"/>
          <w:szCs w:val="28"/>
          <w:u w:val="single"/>
          <w:rtl/>
          <w:lang w:eastAsia="ar-SA"/>
        </w:rPr>
        <w:t>الثانية عشرة</w:t>
      </w:r>
      <w:r w:rsidRPr="008C09B0">
        <w:rPr>
          <w:rFonts w:ascii="Times New Roman" w:eastAsia="Times New Roman" w:hAnsi="Times New Roman" w:cs="PT Bold Heading" w:hint="cs"/>
          <w:b/>
          <w:bCs/>
          <w:sz w:val="28"/>
          <w:szCs w:val="28"/>
          <w:u w:val="single"/>
          <w:rtl/>
          <w:lang w:eastAsia="ar-SA"/>
        </w:rPr>
        <w:t xml:space="preserve"> انقضاء الشركة</w:t>
      </w:r>
      <w:r w:rsidR="00FC3AC9" w:rsidRPr="00FC3AC9">
        <w:rPr>
          <w:rFonts w:ascii="Times New Roman" w:eastAsia="Times New Roman" w:hAnsi="Times New Roman" w:cs="PT Bold Heading" w:hint="cs"/>
          <w:b/>
          <w:bCs/>
          <w:sz w:val="28"/>
          <w:szCs w:val="28"/>
          <w:u w:val="single"/>
          <w:rtl/>
          <w:lang w:eastAsia="ar-SA"/>
        </w:rPr>
        <w:t>:</w:t>
      </w:r>
    </w:p>
    <w:p w:rsidR="008C09B0" w:rsidRPr="008C09B0" w:rsidRDefault="008C09B0" w:rsidP="00DB06D2">
      <w:pPr>
        <w:tabs>
          <w:tab w:val="right" w:pos="283"/>
        </w:tabs>
        <w:spacing w:after="0" w:line="276" w:lineRule="auto"/>
        <w:contextualSpacing/>
        <w:jc w:val="lowKashida"/>
        <w:rPr>
          <w:rFonts w:ascii="Times New Roman" w:eastAsia="Times New Roman" w:hAnsi="Times New Roman" w:cs="Al-Mohanad Bold"/>
          <w:sz w:val="32"/>
          <w:szCs w:val="32"/>
          <w:lang w:eastAsia="ar-SA"/>
        </w:rPr>
      </w:pPr>
      <w:r w:rsidRPr="008C09B0">
        <w:rPr>
          <w:rFonts w:ascii="Times New Roman" w:eastAsia="Times New Roman" w:hAnsi="Times New Roman" w:cs="Al-Mohanad Bold" w:hint="eastAsia"/>
          <w:sz w:val="32"/>
          <w:szCs w:val="32"/>
          <w:rtl/>
          <w:lang w:eastAsia="ar-SA"/>
        </w:rPr>
        <w:t>تنقضي</w:t>
      </w:r>
      <w:r w:rsidRPr="008C09B0">
        <w:rPr>
          <w:rFonts w:ascii="Times New Roman" w:eastAsia="Times New Roman" w:hAnsi="Times New Roman" w:cs="Al-Mohanad Bold"/>
          <w:sz w:val="32"/>
          <w:szCs w:val="32"/>
          <w:rtl/>
          <w:lang w:eastAsia="ar-SA"/>
        </w:rPr>
        <w:t xml:space="preserve"> الشركة بأحد </w:t>
      </w:r>
      <w:r w:rsidRPr="008C09B0">
        <w:rPr>
          <w:rFonts w:ascii="Times New Roman" w:eastAsia="Times New Roman" w:hAnsi="Times New Roman" w:cs="Al-Mohanad Bold" w:hint="eastAsia"/>
          <w:sz w:val="32"/>
          <w:szCs w:val="32"/>
          <w:rtl/>
          <w:lang w:eastAsia="ar-SA"/>
        </w:rPr>
        <w:t>أسباب</w:t>
      </w:r>
      <w:r w:rsidRPr="008C09B0">
        <w:rPr>
          <w:rFonts w:ascii="Times New Roman" w:eastAsia="Times New Roman" w:hAnsi="Times New Roman" w:cs="Al-Mohanad Bold"/>
          <w:sz w:val="32"/>
          <w:szCs w:val="32"/>
          <w:rtl/>
          <w:lang w:eastAsia="ar-SA"/>
        </w:rPr>
        <w:t xml:space="preserve"> الانقضاء الواردة في </w:t>
      </w:r>
      <w:r w:rsidR="00FC3AC9" w:rsidRPr="008C09B0">
        <w:rPr>
          <w:rFonts w:ascii="Times New Roman" w:eastAsia="Times New Roman" w:hAnsi="Times New Roman" w:cs="Al-Mohanad Bold" w:hint="cs"/>
          <w:sz w:val="32"/>
          <w:szCs w:val="32"/>
          <w:rtl/>
          <w:lang w:eastAsia="ar-SA"/>
        </w:rPr>
        <w:t>المادة</w:t>
      </w:r>
      <w:r w:rsidR="00FC3AC9">
        <w:rPr>
          <w:rFonts w:ascii="Times New Roman" w:eastAsia="Times New Roman" w:hAnsi="Times New Roman" w:cs="Al-Mohanad Bold" w:hint="cs"/>
          <w:sz w:val="32"/>
          <w:szCs w:val="32"/>
          <w:rtl/>
          <w:lang w:eastAsia="ar-SA"/>
        </w:rPr>
        <w:t xml:space="preserve"> (</w:t>
      </w:r>
      <w:r w:rsidR="00FC3AC9" w:rsidRPr="008C09B0">
        <w:rPr>
          <w:rFonts w:ascii="Times New Roman" w:eastAsia="Times New Roman" w:hAnsi="Times New Roman" w:cs="Al-Mohanad Bold" w:hint="cs"/>
          <w:sz w:val="32"/>
          <w:szCs w:val="32"/>
          <w:rtl/>
          <w:lang w:eastAsia="ar-SA"/>
        </w:rPr>
        <w:t>الثالثة</w:t>
      </w:r>
      <w:r w:rsidRPr="008C09B0">
        <w:rPr>
          <w:rFonts w:ascii="Times New Roman" w:eastAsia="Times New Roman" w:hAnsi="Times New Roman" w:cs="Al-Mohanad Bold"/>
          <w:sz w:val="32"/>
          <w:szCs w:val="32"/>
          <w:rtl/>
          <w:lang w:eastAsia="ar-SA"/>
        </w:rPr>
        <w:t xml:space="preserve"> والأربعون بعد المائتين</w:t>
      </w:r>
      <w:r w:rsidR="00DB06D2">
        <w:rPr>
          <w:rFonts w:ascii="Times New Roman" w:eastAsia="Times New Roman" w:hAnsi="Times New Roman" w:cs="Al-Mohanad Bold" w:hint="cs"/>
          <w:sz w:val="32"/>
          <w:szCs w:val="32"/>
          <w:rtl/>
          <w:lang w:eastAsia="ar-SA"/>
        </w:rPr>
        <w:t>)</w:t>
      </w:r>
      <w:r w:rsidRPr="008C09B0">
        <w:rPr>
          <w:rFonts w:ascii="Times New Roman" w:eastAsia="Times New Roman" w:hAnsi="Times New Roman" w:cs="Al-Mohanad Bold"/>
          <w:sz w:val="32"/>
          <w:szCs w:val="32"/>
          <w:rtl/>
          <w:lang w:eastAsia="ar-SA"/>
        </w:rPr>
        <w:t xml:space="preserve"> من نظام الشركات وبانقضائها تدخل في دور </w:t>
      </w:r>
      <w:r w:rsidRPr="008C09B0">
        <w:rPr>
          <w:rFonts w:ascii="Times New Roman" w:eastAsia="Times New Roman" w:hAnsi="Times New Roman" w:cs="Al-Mohanad Bold" w:hint="eastAsia"/>
          <w:sz w:val="32"/>
          <w:szCs w:val="32"/>
          <w:rtl/>
          <w:lang w:eastAsia="ar-SA"/>
        </w:rPr>
        <w:t>التصفية</w:t>
      </w:r>
      <w:r w:rsidRPr="008C09B0">
        <w:rPr>
          <w:rFonts w:ascii="Times New Roman" w:eastAsia="Times New Roman" w:hAnsi="Times New Roman" w:cs="Al-Mohanad Bold"/>
          <w:sz w:val="32"/>
          <w:szCs w:val="32"/>
          <w:rtl/>
          <w:lang w:eastAsia="ar-SA"/>
        </w:rPr>
        <w:t xml:space="preserve"> وفقا </w:t>
      </w:r>
      <w:r w:rsidRPr="008C09B0">
        <w:rPr>
          <w:rFonts w:ascii="Times New Roman" w:eastAsia="Times New Roman" w:hAnsi="Times New Roman" w:cs="Al-Mohanad Bold" w:hint="cs"/>
          <w:sz w:val="32"/>
          <w:szCs w:val="32"/>
          <w:rtl/>
          <w:lang w:eastAsia="ar-SA"/>
        </w:rPr>
        <w:t>لأحكام</w:t>
      </w:r>
      <w:r w:rsidRPr="008C09B0">
        <w:rPr>
          <w:rFonts w:ascii="Times New Roman" w:eastAsia="Times New Roman" w:hAnsi="Times New Roman" w:cs="Al-Mohanad Bold"/>
          <w:sz w:val="32"/>
          <w:szCs w:val="32"/>
          <w:rtl/>
          <w:lang w:eastAsia="ar-SA"/>
        </w:rPr>
        <w:t xml:space="preserve"> الباب </w:t>
      </w:r>
      <w:r w:rsidRPr="008C09B0">
        <w:rPr>
          <w:rFonts w:ascii="Times New Roman" w:eastAsia="Times New Roman" w:hAnsi="Times New Roman" w:cs="Al-Mohanad Bold" w:hint="cs"/>
          <w:sz w:val="32"/>
          <w:szCs w:val="32"/>
          <w:rtl/>
          <w:lang w:eastAsia="ar-SA"/>
        </w:rPr>
        <w:t>الثاني عشر</w:t>
      </w:r>
      <w:r w:rsidRPr="008C09B0">
        <w:rPr>
          <w:rFonts w:ascii="Times New Roman" w:eastAsia="Times New Roman" w:hAnsi="Times New Roman" w:cs="Al-Mohanad Bold"/>
          <w:sz w:val="32"/>
          <w:szCs w:val="32"/>
          <w:rtl/>
          <w:lang w:eastAsia="ar-SA"/>
        </w:rPr>
        <w:t xml:space="preserve"> من نظام الشركات</w:t>
      </w:r>
      <w:r w:rsidRPr="008C09B0">
        <w:rPr>
          <w:rFonts w:ascii="Times New Roman" w:eastAsia="Times New Roman" w:hAnsi="Times New Roman" w:cs="Al-Mohanad Bold" w:hint="cs"/>
          <w:sz w:val="32"/>
          <w:szCs w:val="32"/>
          <w:rtl/>
          <w:lang w:eastAsia="ar-SA"/>
        </w:rPr>
        <w:t>، و</w:t>
      </w:r>
      <w:r w:rsidRPr="008C09B0">
        <w:rPr>
          <w:rFonts w:ascii="Times New Roman" w:eastAsia="Times New Roman" w:hAnsi="Times New Roman" w:cs="Al-Mohanad Bold"/>
          <w:sz w:val="32"/>
          <w:szCs w:val="32"/>
          <w:rtl/>
          <w:lang w:eastAsia="ar-SA"/>
        </w:rPr>
        <w:t>إذا انقضت الشركة وكانت أصولها لا تكفي لسداد ديونها أو كانت متعثرة وفقًا لنظام الإفلاس، وجب عليها التقدم إلى الجهة القضائية المختصة لافتتاح أي من إجراءات التصفية بموجب نظام الإفلاس.</w:t>
      </w:r>
    </w:p>
    <w:p w:rsidR="008C09B0" w:rsidRPr="008C09B0" w:rsidRDefault="008C09B0" w:rsidP="008C09B0">
      <w:pPr>
        <w:numPr>
          <w:ilvl w:val="0"/>
          <w:numId w:val="10"/>
        </w:numPr>
        <w:spacing w:after="0" w:line="150" w:lineRule="atLeast"/>
        <w:rPr>
          <w:rFonts w:ascii="Times New Roman" w:eastAsia="Times New Roman" w:hAnsi="Times New Roman" w:cs="Al-Mohanad Bold"/>
          <w:sz w:val="32"/>
          <w:szCs w:val="32"/>
          <w:lang w:eastAsia="ar-SA"/>
        </w:rPr>
      </w:pPr>
      <w:r w:rsidRPr="008C09B0">
        <w:rPr>
          <w:rFonts w:ascii="Times New Roman" w:eastAsia="Times New Roman" w:hAnsi="Times New Roman" w:cs="Al-Mohanad Bold" w:hint="cs"/>
          <w:sz w:val="32"/>
          <w:szCs w:val="32"/>
          <w:rtl/>
          <w:lang w:eastAsia="ar-SA"/>
        </w:rPr>
        <w:lastRenderedPageBreak/>
        <w:t>يراعى أنه</w:t>
      </w:r>
      <w:r w:rsidRPr="008C09B0">
        <w:rPr>
          <w:rFonts w:ascii="Times New Roman" w:eastAsia="Times New Roman" w:hAnsi="Times New Roman" w:cs="Al-Mohanad Bold"/>
          <w:sz w:val="32"/>
          <w:szCs w:val="32"/>
          <w:rtl/>
          <w:lang w:eastAsia="ar-SA"/>
        </w:rPr>
        <w:t xml:space="preserve"> في حالة التصفية الاختيارية يلزم اتخاذ </w:t>
      </w:r>
      <w:r w:rsidRPr="008C09B0">
        <w:rPr>
          <w:rFonts w:ascii="Times New Roman" w:eastAsia="Times New Roman" w:hAnsi="Times New Roman" w:cs="Al-Mohanad Bold" w:hint="cs"/>
          <w:sz w:val="32"/>
          <w:szCs w:val="32"/>
          <w:rtl/>
          <w:lang w:eastAsia="ar-SA"/>
        </w:rPr>
        <w:t>الآتي:</w:t>
      </w:r>
    </w:p>
    <w:p w:rsidR="008C09B0" w:rsidRPr="008C09B0" w:rsidRDefault="008C09B0" w:rsidP="008C09B0">
      <w:pPr>
        <w:numPr>
          <w:ilvl w:val="0"/>
          <w:numId w:val="9"/>
        </w:numPr>
        <w:spacing w:after="0" w:line="276" w:lineRule="auto"/>
        <w:jc w:val="both"/>
        <w:rPr>
          <w:rFonts w:ascii="Traditional Arabic" w:eastAsia="Times New Roman" w:hAnsi="Traditional Arabic" w:cs="Al-Mohanad Bold"/>
          <w:sz w:val="32"/>
          <w:szCs w:val="32"/>
          <w:lang w:eastAsia="ar-SA"/>
        </w:rPr>
      </w:pPr>
      <w:r w:rsidRPr="008C09B0">
        <w:rPr>
          <w:rFonts w:ascii="Traditional Arabic" w:eastAsia="Calibri" w:hAnsi="Traditional Arabic" w:cs="Al-Mohanad Bold"/>
          <w:sz w:val="32"/>
          <w:szCs w:val="32"/>
          <w:rtl/>
          <w:lang w:eastAsia="ar-SA"/>
        </w:rPr>
        <w:t xml:space="preserve">يلتزم مديرو الشركة قبل اتخاذ الشركاء قرارًا بحل الشركة بإعداد بيان يفيد قيامهم بفحص أوضاع الشركة، ويتضمن التأكيد على أن أصول الشركة تكفي لسداد ديونها بنهاية مدة التصفية المقترحة وأنها غير متعثرة وفقًا لنظام الإفلاس، ويعرض هذا البيان خلال (ثلاثين) يومًا من تاريخ إعداده على الشركاء لاتخاذ </w:t>
      </w:r>
      <w:r w:rsidRPr="008C09B0">
        <w:rPr>
          <w:rFonts w:ascii="Traditional Arabic" w:eastAsia="Times New Roman" w:hAnsi="Traditional Arabic" w:cs="Al-Mohanad Bold"/>
          <w:sz w:val="32"/>
          <w:szCs w:val="32"/>
          <w:rtl/>
          <w:lang w:eastAsia="ar-SA"/>
        </w:rPr>
        <w:t xml:space="preserve">قرار بحل الشركة.  </w:t>
      </w:r>
    </w:p>
    <w:p w:rsidR="008C09B0" w:rsidRPr="001D0E9F" w:rsidRDefault="008C09B0" w:rsidP="001D0E9F">
      <w:pPr>
        <w:numPr>
          <w:ilvl w:val="0"/>
          <w:numId w:val="9"/>
        </w:numPr>
        <w:spacing w:after="0" w:line="276" w:lineRule="auto"/>
        <w:jc w:val="both"/>
        <w:rPr>
          <w:rFonts w:ascii="Traditional Arabic" w:eastAsia="Times New Roman" w:hAnsi="Traditional Arabic" w:cs="Al-Mohanad Bold"/>
          <w:sz w:val="32"/>
          <w:szCs w:val="32"/>
          <w:rtl/>
          <w:lang w:eastAsia="ar-SA"/>
        </w:rPr>
      </w:pPr>
      <w:r w:rsidRPr="008C09B0">
        <w:rPr>
          <w:rFonts w:ascii="Traditional Arabic" w:eastAsia="Times New Roman" w:hAnsi="Traditional Arabic" w:cs="Al-Mohanad Bold"/>
          <w:sz w:val="32"/>
          <w:szCs w:val="32"/>
          <w:rtl/>
          <w:lang w:eastAsia="ar-SA"/>
        </w:rPr>
        <w:t>إذا تبين</w:t>
      </w:r>
      <w:r w:rsidRPr="008C09B0">
        <w:rPr>
          <w:rFonts w:ascii="Traditional Arabic" w:eastAsia="Calibri" w:hAnsi="Traditional Arabic" w:cs="Al-Mohanad Bold"/>
          <w:sz w:val="32"/>
          <w:szCs w:val="32"/>
          <w:rtl/>
          <w:lang w:eastAsia="ar-SA"/>
        </w:rPr>
        <w:t xml:space="preserve"> من البيان المشار إليه في الفقرة (</w:t>
      </w:r>
      <w:bookmarkStart w:id="11" w:name="_Hlk114840276"/>
      <w:r w:rsidRPr="008C09B0">
        <w:rPr>
          <w:rFonts w:ascii="Traditional Arabic" w:eastAsia="Calibri" w:hAnsi="Traditional Arabic" w:cs="Al-Mohanad Bold" w:hint="cs"/>
          <w:sz w:val="32"/>
          <w:szCs w:val="32"/>
          <w:rtl/>
          <w:lang w:eastAsia="ar-SA"/>
        </w:rPr>
        <w:t>أ</w:t>
      </w:r>
      <w:bookmarkEnd w:id="11"/>
      <w:r w:rsidRPr="008C09B0">
        <w:rPr>
          <w:rFonts w:ascii="Traditional Arabic" w:eastAsia="Calibri" w:hAnsi="Traditional Arabic" w:cs="Al-Mohanad Bold"/>
          <w:sz w:val="32"/>
          <w:szCs w:val="32"/>
          <w:rtl/>
          <w:lang w:eastAsia="ar-SA"/>
        </w:rPr>
        <w:t>) من هذه المادة، أن أصول الشركة لا تكفي لسداد ديونها أو كانت متعثرة وفقًا لنظام الإفلاس، فلا يجوز للشركاء اتخاذ قرار بحل الشركة، وإلا كانوا مسؤولين بالتضامن عن أي دين متبقي في ذمتها.</w:t>
      </w:r>
    </w:p>
    <w:p w:rsidR="003F2284" w:rsidRDefault="003F2284" w:rsidP="003F2284">
      <w:pPr>
        <w:spacing w:after="0" w:line="240" w:lineRule="auto"/>
        <w:ind w:left="475" w:hanging="475"/>
        <w:jc w:val="lowKashida"/>
        <w:rPr>
          <w:rFonts w:ascii="Times New Roman" w:eastAsia="Times New Roman" w:hAnsi="Times New Roman" w:cs="Al-Mohanad Bold"/>
          <w:b/>
          <w:bCs/>
          <w:sz w:val="32"/>
          <w:szCs w:val="32"/>
          <w:rtl/>
          <w:lang w:eastAsia="ar-SA"/>
        </w:rPr>
      </w:pPr>
      <w:r w:rsidRPr="008C09B0">
        <w:rPr>
          <w:rFonts w:ascii="Times New Roman" w:eastAsia="Times New Roman" w:hAnsi="Times New Roman" w:cs="PT Bold Heading" w:hint="cs"/>
          <w:b/>
          <w:bCs/>
          <w:sz w:val="28"/>
          <w:szCs w:val="28"/>
          <w:u w:val="single"/>
          <w:rtl/>
          <w:lang w:eastAsia="ar-SA"/>
        </w:rPr>
        <w:t>المادة</w:t>
      </w:r>
      <w:r w:rsidRPr="00DB06D2">
        <w:rPr>
          <w:rFonts w:ascii="Times New Roman" w:eastAsia="Times New Roman" w:hAnsi="Times New Roman" w:cs="PT Bold Heading" w:hint="cs"/>
          <w:b/>
          <w:bCs/>
          <w:sz w:val="28"/>
          <w:szCs w:val="28"/>
          <w:u w:val="single"/>
          <w:rtl/>
          <w:lang w:eastAsia="ar-SA"/>
        </w:rPr>
        <w:t xml:space="preserve"> الثالثة عشرة</w:t>
      </w:r>
      <w:r w:rsidRPr="008C09B0">
        <w:rPr>
          <w:rFonts w:ascii="Times New Roman" w:eastAsia="Times New Roman" w:hAnsi="Times New Roman" w:cs="PT Bold Heading" w:hint="cs"/>
          <w:b/>
          <w:bCs/>
          <w:sz w:val="28"/>
          <w:szCs w:val="28"/>
          <w:u w:val="single"/>
          <w:rtl/>
          <w:lang w:eastAsia="ar-SA"/>
        </w:rPr>
        <w:t xml:space="preserve">: أحكام </w:t>
      </w:r>
      <w:r>
        <w:rPr>
          <w:rFonts w:ascii="Times New Roman" w:eastAsia="Times New Roman" w:hAnsi="Times New Roman" w:cs="PT Bold Heading" w:hint="cs"/>
          <w:b/>
          <w:bCs/>
          <w:sz w:val="28"/>
          <w:szCs w:val="28"/>
          <w:u w:val="single"/>
          <w:rtl/>
          <w:lang w:eastAsia="ar-SA"/>
        </w:rPr>
        <w:t>ختامية:</w:t>
      </w:r>
      <w:r w:rsidRPr="008C09B0">
        <w:rPr>
          <w:rFonts w:ascii="Times New Roman" w:eastAsia="Times New Roman" w:hAnsi="Times New Roman" w:cs="PT Bold Heading" w:hint="cs"/>
          <w:b/>
          <w:bCs/>
          <w:sz w:val="28"/>
          <w:szCs w:val="28"/>
          <w:u w:val="single"/>
          <w:rtl/>
          <w:lang w:eastAsia="ar-SA"/>
        </w:rPr>
        <w:t xml:space="preserve"> </w:t>
      </w:r>
    </w:p>
    <w:p w:rsidR="003F2284" w:rsidRPr="00181714" w:rsidRDefault="003F2284" w:rsidP="003F2284">
      <w:pPr>
        <w:pStyle w:val="a7"/>
        <w:numPr>
          <w:ilvl w:val="0"/>
          <w:numId w:val="11"/>
        </w:numPr>
        <w:spacing w:after="0" w:line="240" w:lineRule="auto"/>
        <w:jc w:val="lowKashida"/>
        <w:rPr>
          <w:rFonts w:ascii="Times New Roman" w:eastAsia="Times New Roman" w:hAnsi="Times New Roman" w:cs="Al-Mohanad Bold"/>
          <w:sz w:val="32"/>
          <w:szCs w:val="32"/>
          <w:lang w:eastAsia="ar-SA"/>
        </w:rPr>
      </w:pPr>
      <w:r w:rsidRPr="00181714">
        <w:rPr>
          <w:rFonts w:ascii="Times New Roman" w:eastAsia="Times New Roman" w:hAnsi="Times New Roman" w:cs="Al-Mohanad Bold"/>
          <w:sz w:val="32"/>
          <w:szCs w:val="32"/>
          <w:rtl/>
          <w:lang w:eastAsia="ar-SA"/>
        </w:rPr>
        <w:t xml:space="preserve"> تخضع </w:t>
      </w:r>
      <w:r w:rsidRPr="00DB06D2">
        <w:rPr>
          <w:rFonts w:ascii="Times New Roman" w:eastAsia="Times New Roman" w:hAnsi="Times New Roman" w:cs="Al-Mohanad Bold"/>
          <w:sz w:val="32"/>
          <w:szCs w:val="32"/>
          <w:rtl/>
          <w:lang w:eastAsia="ar-SA"/>
        </w:rPr>
        <w:t>الشركة</w:t>
      </w:r>
      <w:r w:rsidRPr="00181714">
        <w:rPr>
          <w:rFonts w:ascii="Times New Roman" w:eastAsia="Times New Roman" w:hAnsi="Times New Roman" w:cs="Al-Mohanad Bold"/>
          <w:sz w:val="32"/>
          <w:szCs w:val="32"/>
          <w:rtl/>
          <w:lang w:eastAsia="ar-SA"/>
        </w:rPr>
        <w:t xml:space="preserve"> </w:t>
      </w:r>
      <w:r w:rsidRPr="00181714">
        <w:rPr>
          <w:rFonts w:ascii="Times New Roman" w:eastAsia="Times New Roman" w:hAnsi="Times New Roman" w:cs="Al-Mohanad Bold" w:hint="cs"/>
          <w:sz w:val="32"/>
          <w:szCs w:val="32"/>
          <w:rtl/>
          <w:lang w:eastAsia="ar-SA"/>
        </w:rPr>
        <w:t>ل</w:t>
      </w:r>
      <w:r w:rsidRPr="00181714">
        <w:rPr>
          <w:rFonts w:ascii="Times New Roman" w:eastAsia="Times New Roman" w:hAnsi="Times New Roman" w:cs="Al-Mohanad Bold"/>
          <w:sz w:val="32"/>
          <w:szCs w:val="32"/>
          <w:rtl/>
          <w:lang w:eastAsia="ar-SA"/>
        </w:rPr>
        <w:t xml:space="preserve">لأنظمة </w:t>
      </w:r>
      <w:r w:rsidRPr="00181714">
        <w:rPr>
          <w:rFonts w:ascii="Times New Roman" w:eastAsia="Times New Roman" w:hAnsi="Times New Roman" w:cs="Al-Mohanad Bold" w:hint="cs"/>
          <w:sz w:val="32"/>
          <w:szCs w:val="32"/>
          <w:rtl/>
          <w:lang w:eastAsia="ar-SA"/>
        </w:rPr>
        <w:t>ال</w:t>
      </w:r>
      <w:r w:rsidRPr="00181714">
        <w:rPr>
          <w:rFonts w:ascii="Times New Roman" w:eastAsia="Times New Roman" w:hAnsi="Times New Roman" w:cs="Al-Mohanad Bold"/>
          <w:sz w:val="32"/>
          <w:szCs w:val="32"/>
          <w:rtl/>
          <w:lang w:eastAsia="ar-SA"/>
        </w:rPr>
        <w:t>سارية بالمملكة.</w:t>
      </w:r>
    </w:p>
    <w:p w:rsidR="003F2284" w:rsidRPr="00F76DDF" w:rsidRDefault="003F2284" w:rsidP="003F2284">
      <w:pPr>
        <w:numPr>
          <w:ilvl w:val="0"/>
          <w:numId w:val="11"/>
        </w:numPr>
        <w:tabs>
          <w:tab w:val="right" w:pos="386"/>
        </w:tabs>
        <w:spacing w:after="0" w:line="228" w:lineRule="auto"/>
        <w:contextualSpacing/>
        <w:jc w:val="both"/>
        <w:rPr>
          <w:rFonts w:ascii="Times New Roman" w:eastAsia="Times New Roman" w:hAnsi="Times New Roman" w:cs="Al-Mohanad Bold"/>
          <w:sz w:val="32"/>
          <w:szCs w:val="32"/>
          <w:lang w:eastAsia="ar-SA"/>
        </w:rPr>
      </w:pPr>
      <w:r w:rsidRPr="008C09B0">
        <w:rPr>
          <w:rFonts w:ascii="Times New Roman" w:eastAsia="Times New Roman" w:hAnsi="Times New Roman" w:cs="Al-Mohanad Bold" w:hint="cs"/>
          <w:sz w:val="32"/>
          <w:szCs w:val="32"/>
          <w:rtl/>
          <w:lang w:eastAsia="ar-SA"/>
        </w:rPr>
        <w:t>أي نص يخالف أحكام نظام الشركات في هذا العقد لا يعتد به ويطبق بحقه ما ورد من نصوص في نظام الشركات و</w:t>
      </w:r>
      <w:r w:rsidRPr="008C09B0">
        <w:rPr>
          <w:rFonts w:ascii="Times New Roman" w:eastAsia="Times New Roman" w:hAnsi="Times New Roman" w:cs="Al-Mohanad Bold"/>
          <w:sz w:val="32"/>
          <w:szCs w:val="32"/>
          <w:rtl/>
          <w:lang w:eastAsia="ar-SA"/>
        </w:rPr>
        <w:t xml:space="preserve">كل ما لم يرد به نص في هذا العقد يطبق بشأنه نظام الشركات </w:t>
      </w:r>
      <w:r>
        <w:rPr>
          <w:rFonts w:ascii="Times New Roman" w:eastAsia="Times New Roman" w:hAnsi="Times New Roman" w:cs="Al-Mohanad Bold" w:hint="cs"/>
          <w:sz w:val="32"/>
          <w:szCs w:val="32"/>
          <w:rtl/>
          <w:lang w:eastAsia="ar-SA"/>
        </w:rPr>
        <w:t>ولوائحه</w:t>
      </w:r>
      <w:r w:rsidRPr="008C09B0">
        <w:rPr>
          <w:rFonts w:ascii="Times New Roman" w:eastAsia="Times New Roman" w:hAnsi="Times New Roman" w:cs="Al-Mohanad Bold" w:hint="cs"/>
          <w:sz w:val="32"/>
          <w:szCs w:val="32"/>
          <w:rtl/>
          <w:lang w:eastAsia="ar-SA"/>
        </w:rPr>
        <w:t xml:space="preserve"> التنفيذية</w:t>
      </w:r>
      <w:r w:rsidRPr="008C09B0">
        <w:rPr>
          <w:rFonts w:ascii="Times New Roman" w:eastAsia="Times New Roman" w:hAnsi="Times New Roman" w:cs="Al-Mohanad Bold"/>
          <w:sz w:val="32"/>
          <w:szCs w:val="32"/>
          <w:rtl/>
          <w:lang w:eastAsia="ar-SA"/>
        </w:rPr>
        <w:t>.</w:t>
      </w:r>
    </w:p>
    <w:p w:rsidR="003F2284" w:rsidRPr="008C09B0" w:rsidRDefault="00F671A0" w:rsidP="003F2284">
      <w:pPr>
        <w:numPr>
          <w:ilvl w:val="0"/>
          <w:numId w:val="11"/>
        </w:numPr>
        <w:tabs>
          <w:tab w:val="right" w:pos="386"/>
        </w:tabs>
        <w:spacing w:after="0" w:line="228" w:lineRule="auto"/>
        <w:contextualSpacing/>
        <w:jc w:val="both"/>
        <w:rPr>
          <w:rFonts w:ascii="Times New Roman" w:eastAsia="Times New Roman" w:hAnsi="Times New Roman" w:cs="Al-Mohanad Bold"/>
          <w:sz w:val="32"/>
          <w:szCs w:val="32"/>
          <w:lang w:eastAsia="ar-SA"/>
        </w:rPr>
      </w:pPr>
      <w:dir w:val="rtl">
        <w:r w:rsidR="003F2284" w:rsidRPr="00F76DDF">
          <w:rPr>
            <w:rFonts w:ascii="Times New Roman" w:eastAsia="Times New Roman" w:hAnsi="Times New Roman" w:cs="Al-Mohanad Bold" w:hint="cs"/>
            <w:sz w:val="32"/>
            <w:szCs w:val="32"/>
            <w:rtl/>
            <w:lang w:eastAsia="ar-SA"/>
          </w:rPr>
          <w:t xml:space="preserve"> تعهد : يقر مالك رأس المال ، الشركاء ، المساهمون، الأعضاء ، بصحة البيانات والأحكام المدرجة في عقد التأسيس محل هذا الطلب واتفاقها مع احكام نظام الشركات الصادر بالمرسوم الملكي (م/132) بتاريخ 1/12/1443هـ ولوائحه التنفيذية، واستيفاءها لجميع المتطلبات والتعليمات التي تصدرها الوزارة وفقاً لأحكام النظام، ويتحمل مالك رأس المال ،الشركاء، المساهمون، الأعضاء ، المسؤولية وجميع التبعات النظامية والمالية التي قد تنشأ عن ذلك، ولا تتحمل الوزارة أي مسؤولية عن عدم صحة البيانات والأحكام المدرجة أو عدم موافقتها لأحكام نظام الشركات ولوائحه التنفيذية والمتطلبات أو التعليمات التي تصدرها الوزارة. كما ان مالك رأس المال، الشركاء ، المساهمون، الأعضاء ،على علم بحق الوزارة في اتخاذ الإجراءات النظامية اللازمة في حال وجود أي مخالفة أو تعارض في الأحكام الواردة في هذا العقد / أو القرار/ أو النظام الاساس</w:t>
        </w:r>
        <w:r w:rsidR="003F2284">
          <w:t>‬</w:t>
        </w:r>
        <w:r w:rsidR="003F2284">
          <w:t>‬</w:t>
        </w:r>
        <w:r w:rsidR="003F2284">
          <w:t>‬</w:t>
        </w:r>
        <w:r w:rsidR="00764306">
          <w:t>‬</w:t>
        </w:r>
        <w:r w:rsidR="008C670F">
          <w:t>‬</w:t>
        </w:r>
        <w:r w:rsidR="00A2042F">
          <w:t>‬</w:t>
        </w:r>
        <w:r>
          <w:t>‬</w:t>
        </w:r>
      </w:dir>
    </w:p>
    <w:p w:rsidR="008C09B0" w:rsidRPr="003F2284" w:rsidRDefault="008C09B0" w:rsidP="002369CE"/>
    <w:p w:rsidR="00DB06D2" w:rsidRPr="00DB06D2" w:rsidRDefault="00DB06D2" w:rsidP="00DB06D2">
      <w:pPr>
        <w:tabs>
          <w:tab w:val="left" w:pos="1699"/>
          <w:tab w:val="center" w:pos="4801"/>
        </w:tabs>
        <w:spacing w:after="0" w:line="240" w:lineRule="auto"/>
        <w:jc w:val="center"/>
        <w:rPr>
          <w:rFonts w:ascii="Times New Roman" w:eastAsia="Times New Roman" w:hAnsi="Times New Roman" w:cs="PT Bold Heading"/>
          <w:b/>
          <w:bCs/>
          <w:sz w:val="28"/>
          <w:szCs w:val="28"/>
          <w:rtl/>
          <w:lang w:eastAsia="ar-SA"/>
        </w:rPr>
      </w:pPr>
      <w:r w:rsidRPr="00DB06D2">
        <w:rPr>
          <w:rFonts w:ascii="Times New Roman" w:eastAsia="Times New Roman" w:hAnsi="Times New Roman" w:cs="PT Bold Heading" w:hint="cs"/>
          <w:b/>
          <w:bCs/>
          <w:sz w:val="28"/>
          <w:szCs w:val="28"/>
          <w:rtl/>
          <w:lang w:eastAsia="ar-SA"/>
        </w:rPr>
        <w:t>والله ولي التوفيق،،</w:t>
      </w:r>
    </w:p>
    <w:p w:rsidR="00DB06D2" w:rsidRPr="00DB06D2" w:rsidRDefault="00DB06D2" w:rsidP="00DB06D2">
      <w:pPr>
        <w:keepNext/>
        <w:spacing w:after="0" w:line="240" w:lineRule="auto"/>
        <w:jc w:val="center"/>
        <w:outlineLvl w:val="6"/>
        <w:rPr>
          <w:rFonts w:ascii="Times New Roman" w:eastAsia="Times New Roman" w:hAnsi="Times New Roman" w:cs="PT Bold Heading"/>
          <w:b/>
          <w:bCs/>
          <w:sz w:val="28"/>
          <w:szCs w:val="28"/>
          <w:u w:val="single"/>
          <w:rtl/>
          <w:lang w:eastAsia="ar-SA"/>
        </w:rPr>
      </w:pPr>
      <w:r w:rsidRPr="00DB06D2">
        <w:rPr>
          <w:rFonts w:ascii="Times New Roman" w:eastAsia="Times New Roman" w:hAnsi="Times New Roman" w:cs="PT Bold Heading" w:hint="cs"/>
          <w:b/>
          <w:bCs/>
          <w:sz w:val="28"/>
          <w:szCs w:val="28"/>
          <w:u w:val="single"/>
          <w:rtl/>
          <w:lang w:eastAsia="ar-SA"/>
        </w:rPr>
        <w:t>الشركاء</w:t>
      </w:r>
    </w:p>
    <w:p w:rsidR="00DB06D2" w:rsidRPr="00DB06D2" w:rsidRDefault="00DB06D2" w:rsidP="00DB06D2">
      <w:pPr>
        <w:spacing w:after="0" w:line="360" w:lineRule="auto"/>
        <w:jc w:val="center"/>
        <w:rPr>
          <w:rFonts w:ascii="Times New Roman" w:eastAsia="Times New Roman" w:hAnsi="Times New Roman" w:cs="PT Bold Heading"/>
          <w:b/>
          <w:bCs/>
          <w:sz w:val="28"/>
          <w:szCs w:val="28"/>
          <w:u w:val="single"/>
          <w:rtl/>
          <w:lang w:eastAsia="ar-SA"/>
        </w:rPr>
      </w:pPr>
      <w:r w:rsidRPr="00DB06D2">
        <w:rPr>
          <w:rFonts w:ascii="Times New Roman" w:eastAsia="Times New Roman" w:hAnsi="Times New Roman" w:cs="PT Bold Heading" w:hint="cs"/>
          <w:b/>
          <w:bCs/>
          <w:sz w:val="28"/>
          <w:szCs w:val="28"/>
          <w:u w:val="single"/>
          <w:rtl/>
          <w:lang w:eastAsia="ar-SA"/>
        </w:rPr>
        <w:t>الطرف الأول</w:t>
      </w:r>
      <w:r w:rsidRPr="00DB06D2">
        <w:rPr>
          <w:rFonts w:ascii="Times New Roman" w:eastAsia="Times New Roman" w:hAnsi="Times New Roman" w:cs="PT Bold Heading" w:hint="cs"/>
          <w:b/>
          <w:bCs/>
          <w:sz w:val="28"/>
          <w:szCs w:val="28"/>
          <w:rtl/>
          <w:lang w:eastAsia="ar-SA"/>
        </w:rPr>
        <w:t xml:space="preserve">                                              </w:t>
      </w:r>
      <w:r w:rsidRPr="00DB06D2">
        <w:rPr>
          <w:rFonts w:ascii="Times New Roman" w:eastAsia="Times New Roman" w:hAnsi="Times New Roman" w:cs="PT Bold Heading" w:hint="cs"/>
          <w:b/>
          <w:bCs/>
          <w:sz w:val="28"/>
          <w:szCs w:val="28"/>
          <w:u w:val="single"/>
          <w:rtl/>
          <w:lang w:eastAsia="ar-SA"/>
        </w:rPr>
        <w:t>الطرف الثاني</w:t>
      </w:r>
    </w:p>
    <w:p w:rsidR="001A0A07" w:rsidRPr="002369CE" w:rsidRDefault="001A0A07" w:rsidP="00197D65"/>
    <w:sectPr w:rsidR="001A0A07" w:rsidRPr="002369CE" w:rsidSect="00DD6A03">
      <w:pgSz w:w="11906" w:h="16838"/>
      <w:pgMar w:top="1440"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71A0" w:rsidRDefault="00F671A0" w:rsidP="004B12A2">
      <w:pPr>
        <w:spacing w:after="0" w:line="240" w:lineRule="auto"/>
      </w:pPr>
      <w:r>
        <w:separator/>
      </w:r>
    </w:p>
  </w:endnote>
  <w:endnote w:type="continuationSeparator" w:id="0">
    <w:p w:rsidR="00F671A0" w:rsidRDefault="00F671A0" w:rsidP="004B1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l-Mohanad Bold">
    <w:panose1 w:val="00000000000000000000"/>
    <w:charset w:val="00"/>
    <w:family w:val="roman"/>
    <w:pitch w:val="variable"/>
    <w:sig w:usb0="00002007" w:usb1="00000000" w:usb2="00000008" w:usb3="00000000" w:csb0="00000051"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T Bold Heading">
    <w:panose1 w:val="0201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abic Transparent">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71A0" w:rsidRDefault="00F671A0" w:rsidP="004B12A2">
      <w:pPr>
        <w:spacing w:after="0" w:line="240" w:lineRule="auto"/>
      </w:pPr>
      <w:r>
        <w:separator/>
      </w:r>
    </w:p>
  </w:footnote>
  <w:footnote w:type="continuationSeparator" w:id="0">
    <w:p w:rsidR="00F671A0" w:rsidRDefault="00F671A0" w:rsidP="004B12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6047"/>
    <w:multiLevelType w:val="hybridMultilevel"/>
    <w:tmpl w:val="F6B6517C"/>
    <w:lvl w:ilvl="0" w:tplc="8228A0C8">
      <w:start w:val="1"/>
      <w:numFmt w:val="decimal"/>
      <w:lvlText w:val="%1."/>
      <w:lvlJc w:val="left"/>
      <w:pPr>
        <w:ind w:left="714" w:hanging="720"/>
      </w:pPr>
      <w:rPr>
        <w:rFonts w:ascii="Times New Roman" w:eastAsia="Times New Roman" w:hAnsi="Times New Roman" w:cs="Al-Mohanad Bold"/>
      </w:rPr>
    </w:lvl>
    <w:lvl w:ilvl="1" w:tplc="04090019" w:tentative="1">
      <w:start w:val="1"/>
      <w:numFmt w:val="lowerLetter"/>
      <w:lvlText w:val="%2."/>
      <w:lvlJc w:val="left"/>
      <w:pPr>
        <w:ind w:left="1074" w:hanging="360"/>
      </w:pPr>
    </w:lvl>
    <w:lvl w:ilvl="2" w:tplc="0409001B" w:tentative="1">
      <w:start w:val="1"/>
      <w:numFmt w:val="lowerRoman"/>
      <w:lvlText w:val="%3."/>
      <w:lvlJc w:val="right"/>
      <w:pPr>
        <w:ind w:left="1794" w:hanging="180"/>
      </w:pPr>
    </w:lvl>
    <w:lvl w:ilvl="3" w:tplc="0409000F" w:tentative="1">
      <w:start w:val="1"/>
      <w:numFmt w:val="decimal"/>
      <w:lvlText w:val="%4."/>
      <w:lvlJc w:val="left"/>
      <w:pPr>
        <w:ind w:left="2514" w:hanging="360"/>
      </w:pPr>
    </w:lvl>
    <w:lvl w:ilvl="4" w:tplc="04090019" w:tentative="1">
      <w:start w:val="1"/>
      <w:numFmt w:val="lowerLetter"/>
      <w:lvlText w:val="%5."/>
      <w:lvlJc w:val="left"/>
      <w:pPr>
        <w:ind w:left="3234" w:hanging="360"/>
      </w:pPr>
    </w:lvl>
    <w:lvl w:ilvl="5" w:tplc="0409001B" w:tentative="1">
      <w:start w:val="1"/>
      <w:numFmt w:val="lowerRoman"/>
      <w:lvlText w:val="%6."/>
      <w:lvlJc w:val="right"/>
      <w:pPr>
        <w:ind w:left="3954" w:hanging="180"/>
      </w:pPr>
    </w:lvl>
    <w:lvl w:ilvl="6" w:tplc="0409000F" w:tentative="1">
      <w:start w:val="1"/>
      <w:numFmt w:val="decimal"/>
      <w:lvlText w:val="%7."/>
      <w:lvlJc w:val="left"/>
      <w:pPr>
        <w:ind w:left="4674" w:hanging="360"/>
      </w:pPr>
    </w:lvl>
    <w:lvl w:ilvl="7" w:tplc="04090019" w:tentative="1">
      <w:start w:val="1"/>
      <w:numFmt w:val="lowerLetter"/>
      <w:lvlText w:val="%8."/>
      <w:lvlJc w:val="left"/>
      <w:pPr>
        <w:ind w:left="5394" w:hanging="360"/>
      </w:pPr>
    </w:lvl>
    <w:lvl w:ilvl="8" w:tplc="0409001B" w:tentative="1">
      <w:start w:val="1"/>
      <w:numFmt w:val="lowerRoman"/>
      <w:lvlText w:val="%9."/>
      <w:lvlJc w:val="right"/>
      <w:pPr>
        <w:ind w:left="6114" w:hanging="180"/>
      </w:pPr>
    </w:lvl>
  </w:abstractNum>
  <w:abstractNum w:abstractNumId="1" w15:restartNumberingAfterBreak="0">
    <w:nsid w:val="11743DEA"/>
    <w:multiLevelType w:val="hybridMultilevel"/>
    <w:tmpl w:val="1CD6BCDC"/>
    <w:lvl w:ilvl="0" w:tplc="EDEE748C">
      <w:start w:val="1"/>
      <w:numFmt w:val="decimal"/>
      <w:lvlText w:val="%1."/>
      <w:lvlJc w:val="left"/>
      <w:pPr>
        <w:ind w:left="360" w:hanging="360"/>
      </w:pPr>
      <w:rPr>
        <w:rFonts w:ascii="Traditional Arabic" w:eastAsia="Calibri" w:hAnsi="Traditional Arabic" w:cs="Traditional Arabic" w:hint="default"/>
        <w:b w:val="0"/>
        <w:bCs w:val="0"/>
        <w:strike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EE73FD3"/>
    <w:multiLevelType w:val="hybridMultilevel"/>
    <w:tmpl w:val="3E34BB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AF3347"/>
    <w:multiLevelType w:val="hybridMultilevel"/>
    <w:tmpl w:val="B88424C2"/>
    <w:lvl w:ilvl="0" w:tplc="1A72EEFC">
      <w:start w:val="1"/>
      <w:numFmt w:val="decimal"/>
      <w:lvlText w:val="%1."/>
      <w:lvlJc w:val="left"/>
      <w:pPr>
        <w:ind w:left="714" w:hanging="360"/>
      </w:pPr>
      <w:rPr>
        <w:rFonts w:ascii="Traditional Arabic" w:eastAsia="SimSun" w:hAnsi="Traditional Arabic" w:cs="Al-Mohanad Bold"/>
        <w:lang w:val="en-GB"/>
      </w:rPr>
    </w:lvl>
    <w:lvl w:ilvl="1" w:tplc="04090019" w:tentative="1">
      <w:start w:val="1"/>
      <w:numFmt w:val="lowerLetter"/>
      <w:lvlText w:val="%2."/>
      <w:lvlJc w:val="left"/>
      <w:pPr>
        <w:ind w:left="1434" w:hanging="360"/>
      </w:pPr>
    </w:lvl>
    <w:lvl w:ilvl="2" w:tplc="0409001B" w:tentative="1">
      <w:start w:val="1"/>
      <w:numFmt w:val="lowerRoman"/>
      <w:lvlText w:val="%3."/>
      <w:lvlJc w:val="right"/>
      <w:pPr>
        <w:ind w:left="2154" w:hanging="180"/>
      </w:pPr>
    </w:lvl>
    <w:lvl w:ilvl="3" w:tplc="0409000F" w:tentative="1">
      <w:start w:val="1"/>
      <w:numFmt w:val="decimal"/>
      <w:lvlText w:val="%4."/>
      <w:lvlJc w:val="left"/>
      <w:pPr>
        <w:ind w:left="2874" w:hanging="360"/>
      </w:pPr>
    </w:lvl>
    <w:lvl w:ilvl="4" w:tplc="04090019" w:tentative="1">
      <w:start w:val="1"/>
      <w:numFmt w:val="lowerLetter"/>
      <w:lvlText w:val="%5."/>
      <w:lvlJc w:val="left"/>
      <w:pPr>
        <w:ind w:left="3594" w:hanging="360"/>
      </w:pPr>
    </w:lvl>
    <w:lvl w:ilvl="5" w:tplc="0409001B" w:tentative="1">
      <w:start w:val="1"/>
      <w:numFmt w:val="lowerRoman"/>
      <w:lvlText w:val="%6."/>
      <w:lvlJc w:val="right"/>
      <w:pPr>
        <w:ind w:left="4314" w:hanging="180"/>
      </w:pPr>
    </w:lvl>
    <w:lvl w:ilvl="6" w:tplc="0409000F" w:tentative="1">
      <w:start w:val="1"/>
      <w:numFmt w:val="decimal"/>
      <w:lvlText w:val="%7."/>
      <w:lvlJc w:val="left"/>
      <w:pPr>
        <w:ind w:left="5034" w:hanging="360"/>
      </w:pPr>
    </w:lvl>
    <w:lvl w:ilvl="7" w:tplc="04090019" w:tentative="1">
      <w:start w:val="1"/>
      <w:numFmt w:val="lowerLetter"/>
      <w:lvlText w:val="%8."/>
      <w:lvlJc w:val="left"/>
      <w:pPr>
        <w:ind w:left="5754" w:hanging="360"/>
      </w:pPr>
    </w:lvl>
    <w:lvl w:ilvl="8" w:tplc="0409001B" w:tentative="1">
      <w:start w:val="1"/>
      <w:numFmt w:val="lowerRoman"/>
      <w:lvlText w:val="%9."/>
      <w:lvlJc w:val="right"/>
      <w:pPr>
        <w:ind w:left="6474" w:hanging="180"/>
      </w:pPr>
    </w:lvl>
  </w:abstractNum>
  <w:abstractNum w:abstractNumId="4" w15:restartNumberingAfterBreak="0">
    <w:nsid w:val="32785AA5"/>
    <w:multiLevelType w:val="hybridMultilevel"/>
    <w:tmpl w:val="CFFC7186"/>
    <w:lvl w:ilvl="0" w:tplc="C646DE76">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912D8B"/>
    <w:multiLevelType w:val="hybridMultilevel"/>
    <w:tmpl w:val="092C1900"/>
    <w:lvl w:ilvl="0" w:tplc="5B6CD776">
      <w:start w:val="1"/>
      <w:numFmt w:val="decimal"/>
      <w:lvlText w:val="%1."/>
      <w:lvlJc w:val="left"/>
      <w:pPr>
        <w:ind w:left="360" w:hanging="360"/>
      </w:pPr>
      <w:rPr>
        <w:rFonts w:ascii="Traditional Arabic" w:eastAsia="Calibri" w:hAnsi="Traditional Arabic" w:cs="Traditional Arabic"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6A05997"/>
    <w:multiLevelType w:val="hybridMultilevel"/>
    <w:tmpl w:val="6338D91C"/>
    <w:lvl w:ilvl="0" w:tplc="D474FFC8">
      <w:start w:val="1"/>
      <w:numFmt w:val="decimal"/>
      <w:lvlText w:val="%1-"/>
      <w:lvlJc w:val="left"/>
      <w:pPr>
        <w:ind w:left="720" w:hanging="360"/>
      </w:pPr>
      <w:rPr>
        <w:rFonts w:cs="PT Bold Heading"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65054A"/>
    <w:multiLevelType w:val="hybridMultilevel"/>
    <w:tmpl w:val="20A485F0"/>
    <w:lvl w:ilvl="0" w:tplc="C34E02F0">
      <w:start w:val="1"/>
      <w:numFmt w:val="decimal"/>
      <w:lvlText w:val="%1-"/>
      <w:lvlJc w:val="left"/>
      <w:pPr>
        <w:ind w:left="1100" w:hanging="405"/>
      </w:pPr>
      <w:rPr>
        <w:sz w:val="24"/>
      </w:rPr>
    </w:lvl>
    <w:lvl w:ilvl="1" w:tplc="04090019">
      <w:start w:val="1"/>
      <w:numFmt w:val="decimal"/>
      <w:lvlText w:val="%2."/>
      <w:lvlJc w:val="left"/>
      <w:pPr>
        <w:tabs>
          <w:tab w:val="num" w:pos="2110"/>
        </w:tabs>
        <w:ind w:left="2110" w:hanging="360"/>
      </w:pPr>
    </w:lvl>
    <w:lvl w:ilvl="2" w:tplc="0409001B">
      <w:start w:val="1"/>
      <w:numFmt w:val="decimal"/>
      <w:lvlText w:val="%3."/>
      <w:lvlJc w:val="left"/>
      <w:pPr>
        <w:tabs>
          <w:tab w:val="num" w:pos="2830"/>
        </w:tabs>
        <w:ind w:left="2830" w:hanging="360"/>
      </w:pPr>
    </w:lvl>
    <w:lvl w:ilvl="3" w:tplc="0409000F">
      <w:start w:val="1"/>
      <w:numFmt w:val="decimal"/>
      <w:lvlText w:val="%4."/>
      <w:lvlJc w:val="left"/>
      <w:pPr>
        <w:tabs>
          <w:tab w:val="num" w:pos="3550"/>
        </w:tabs>
        <w:ind w:left="3550" w:hanging="360"/>
      </w:pPr>
    </w:lvl>
    <w:lvl w:ilvl="4" w:tplc="04090019">
      <w:start w:val="1"/>
      <w:numFmt w:val="decimal"/>
      <w:lvlText w:val="%5."/>
      <w:lvlJc w:val="left"/>
      <w:pPr>
        <w:tabs>
          <w:tab w:val="num" w:pos="4270"/>
        </w:tabs>
        <w:ind w:left="4270" w:hanging="360"/>
      </w:pPr>
    </w:lvl>
    <w:lvl w:ilvl="5" w:tplc="0409001B">
      <w:start w:val="1"/>
      <w:numFmt w:val="decimal"/>
      <w:lvlText w:val="%6."/>
      <w:lvlJc w:val="left"/>
      <w:pPr>
        <w:tabs>
          <w:tab w:val="num" w:pos="4990"/>
        </w:tabs>
        <w:ind w:left="4990" w:hanging="360"/>
      </w:pPr>
    </w:lvl>
    <w:lvl w:ilvl="6" w:tplc="0409000F">
      <w:start w:val="1"/>
      <w:numFmt w:val="decimal"/>
      <w:lvlText w:val="%7."/>
      <w:lvlJc w:val="left"/>
      <w:pPr>
        <w:tabs>
          <w:tab w:val="num" w:pos="5710"/>
        </w:tabs>
        <w:ind w:left="5710" w:hanging="360"/>
      </w:pPr>
    </w:lvl>
    <w:lvl w:ilvl="7" w:tplc="04090019">
      <w:start w:val="1"/>
      <w:numFmt w:val="decimal"/>
      <w:lvlText w:val="%8."/>
      <w:lvlJc w:val="left"/>
      <w:pPr>
        <w:tabs>
          <w:tab w:val="num" w:pos="6430"/>
        </w:tabs>
        <w:ind w:left="6430" w:hanging="360"/>
      </w:pPr>
    </w:lvl>
    <w:lvl w:ilvl="8" w:tplc="0409001B">
      <w:start w:val="1"/>
      <w:numFmt w:val="decimal"/>
      <w:lvlText w:val="%9."/>
      <w:lvlJc w:val="left"/>
      <w:pPr>
        <w:tabs>
          <w:tab w:val="num" w:pos="7150"/>
        </w:tabs>
        <w:ind w:left="7150" w:hanging="360"/>
      </w:pPr>
    </w:lvl>
  </w:abstractNum>
  <w:abstractNum w:abstractNumId="8" w15:restartNumberingAfterBreak="0">
    <w:nsid w:val="48B16B6B"/>
    <w:multiLevelType w:val="hybridMultilevel"/>
    <w:tmpl w:val="34FC0C24"/>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706AB6"/>
    <w:multiLevelType w:val="hybridMultilevel"/>
    <w:tmpl w:val="6B921F3A"/>
    <w:lvl w:ilvl="0" w:tplc="6E6C9A18">
      <w:start w:val="1"/>
      <w:numFmt w:val="arabicAlpha"/>
      <w:lvlText w:val="%1."/>
      <w:lvlJc w:val="left"/>
      <w:pPr>
        <w:ind w:left="360" w:hanging="360"/>
      </w:pPr>
      <w:rPr>
        <w:rFonts w:ascii="Traditional Arabic" w:eastAsia="Calibri" w:hAnsi="Traditional Arabic" w:cs="Al-Mohanad Bold"/>
        <w:b w:val="0"/>
        <w:bCs w:val="0"/>
        <w:strike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5A290DD6"/>
    <w:multiLevelType w:val="hybridMultilevel"/>
    <w:tmpl w:val="EFCA9E48"/>
    <w:lvl w:ilvl="0" w:tplc="C2A86428">
      <w:start w:val="1"/>
      <w:numFmt w:val="decimal"/>
      <w:lvlText w:val="%1-"/>
      <w:lvlJc w:val="left"/>
      <w:pPr>
        <w:ind w:left="720" w:hanging="360"/>
      </w:pPr>
      <w:rPr>
        <w:rFonts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042B9D"/>
    <w:multiLevelType w:val="hybridMultilevel"/>
    <w:tmpl w:val="092C1900"/>
    <w:lvl w:ilvl="0" w:tplc="5B6CD776">
      <w:start w:val="1"/>
      <w:numFmt w:val="decimal"/>
      <w:lvlText w:val="%1."/>
      <w:lvlJc w:val="left"/>
      <w:pPr>
        <w:ind w:left="360" w:hanging="360"/>
      </w:pPr>
      <w:rPr>
        <w:rFonts w:ascii="Traditional Arabic" w:eastAsia="Calibri" w:hAnsi="Traditional Arabic" w:cs="Traditional Arabic"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63C5A8E"/>
    <w:multiLevelType w:val="hybridMultilevel"/>
    <w:tmpl w:val="A31C1BB6"/>
    <w:lvl w:ilvl="0" w:tplc="C9124CCE">
      <w:start w:val="1"/>
      <w:numFmt w:val="arabicAlpha"/>
      <w:lvlText w:val="%1 -"/>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4"/>
  </w:num>
  <w:num w:numId="3">
    <w:abstractNumId w:val="8"/>
  </w:num>
  <w:num w:numId="4">
    <w:abstractNumId w:val="2"/>
  </w:num>
  <w:num w:numId="5">
    <w:abstractNumId w:val="0"/>
  </w:num>
  <w:num w:numId="6">
    <w:abstractNumId w:val="3"/>
  </w:num>
  <w:num w:numId="7">
    <w:abstractNumId w:val="5"/>
  </w:num>
  <w:num w:numId="8">
    <w:abstractNumId w:val="12"/>
  </w:num>
  <w:num w:numId="9">
    <w:abstractNumId w:val="9"/>
  </w:num>
  <w:num w:numId="10">
    <w:abstractNumId w:val="1"/>
  </w:num>
  <w:num w:numId="11">
    <w:abstractNumId w:val="6"/>
  </w:num>
  <w:num w:numId="12">
    <w:abstractNumId w:val="11"/>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ar-SA" w:vendorID="64" w:dllVersion="131078" w:nlCheck="1" w:checkStyle="0"/>
  <w:activeWritingStyle w:appName="MSWord" w:lang="ar-AE" w:vendorID="64" w:dllVersion="131078" w:nlCheck="1" w:checkStyle="0"/>
  <w:activeWritingStyle w:appName="MSWord" w:lang="en-US"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94B"/>
    <w:rsid w:val="00037F98"/>
    <w:rsid w:val="00094348"/>
    <w:rsid w:val="000D6F6A"/>
    <w:rsid w:val="00133395"/>
    <w:rsid w:val="00181714"/>
    <w:rsid w:val="00197D65"/>
    <w:rsid w:val="001A0A07"/>
    <w:rsid w:val="001D0E9F"/>
    <w:rsid w:val="002369CE"/>
    <w:rsid w:val="00241FBD"/>
    <w:rsid w:val="002D0789"/>
    <w:rsid w:val="002F1030"/>
    <w:rsid w:val="003428A6"/>
    <w:rsid w:val="003F2284"/>
    <w:rsid w:val="004165A7"/>
    <w:rsid w:val="004B12A2"/>
    <w:rsid w:val="006677D3"/>
    <w:rsid w:val="00693052"/>
    <w:rsid w:val="006A7EA8"/>
    <w:rsid w:val="00764306"/>
    <w:rsid w:val="007F2132"/>
    <w:rsid w:val="008C09B0"/>
    <w:rsid w:val="008C670F"/>
    <w:rsid w:val="00994BDA"/>
    <w:rsid w:val="009E2C28"/>
    <w:rsid w:val="00A16B60"/>
    <w:rsid w:val="00A2042F"/>
    <w:rsid w:val="00A340A0"/>
    <w:rsid w:val="00A865E5"/>
    <w:rsid w:val="00AE4E94"/>
    <w:rsid w:val="00B03BE6"/>
    <w:rsid w:val="00B23E47"/>
    <w:rsid w:val="00B42CF7"/>
    <w:rsid w:val="00B457CC"/>
    <w:rsid w:val="00BB7FDE"/>
    <w:rsid w:val="00CA4952"/>
    <w:rsid w:val="00DA3A67"/>
    <w:rsid w:val="00DB06D2"/>
    <w:rsid w:val="00DD6A03"/>
    <w:rsid w:val="00E31E8F"/>
    <w:rsid w:val="00E533E7"/>
    <w:rsid w:val="00E6042B"/>
    <w:rsid w:val="00F260EE"/>
    <w:rsid w:val="00F671A0"/>
    <w:rsid w:val="00F7394B"/>
    <w:rsid w:val="00FB7ED7"/>
    <w:rsid w:val="00FC3AC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327674"/>
  <w15:chartTrackingRefBased/>
  <w15:docId w15:val="{0A944886-3999-419A-B43E-921837EF7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rsid w:val="002D0789"/>
    <w:rPr>
      <w:sz w:val="16"/>
      <w:szCs w:val="16"/>
    </w:rPr>
  </w:style>
  <w:style w:type="paragraph" w:styleId="a4">
    <w:name w:val="annotation text"/>
    <w:basedOn w:val="a"/>
    <w:link w:val="Char"/>
    <w:rsid w:val="002D0789"/>
    <w:pPr>
      <w:spacing w:after="0" w:line="240" w:lineRule="auto"/>
    </w:pPr>
    <w:rPr>
      <w:rFonts w:ascii="Times New Roman" w:eastAsia="Times New Roman" w:hAnsi="Times New Roman" w:cs="Arabic Transparent"/>
      <w:sz w:val="20"/>
      <w:szCs w:val="20"/>
      <w:lang w:eastAsia="ar-SA"/>
    </w:rPr>
  </w:style>
  <w:style w:type="character" w:customStyle="1" w:styleId="Char">
    <w:name w:val="نص تعليق Char"/>
    <w:basedOn w:val="a0"/>
    <w:link w:val="a4"/>
    <w:rsid w:val="002D0789"/>
    <w:rPr>
      <w:rFonts w:ascii="Times New Roman" w:eastAsia="Times New Roman" w:hAnsi="Times New Roman" w:cs="Arabic Transparent"/>
      <w:sz w:val="20"/>
      <w:szCs w:val="20"/>
      <w:lang w:eastAsia="ar-SA"/>
    </w:rPr>
  </w:style>
  <w:style w:type="paragraph" w:styleId="a5">
    <w:name w:val="Balloon Text"/>
    <w:basedOn w:val="a"/>
    <w:link w:val="Char0"/>
    <w:uiPriority w:val="99"/>
    <w:semiHidden/>
    <w:unhideWhenUsed/>
    <w:rsid w:val="002D0789"/>
    <w:pPr>
      <w:spacing w:after="0" w:line="240" w:lineRule="auto"/>
    </w:pPr>
    <w:rPr>
      <w:rFonts w:ascii="Tahoma" w:hAnsi="Tahoma" w:cs="Tahoma"/>
      <w:sz w:val="18"/>
      <w:szCs w:val="18"/>
    </w:rPr>
  </w:style>
  <w:style w:type="character" w:customStyle="1" w:styleId="Char0">
    <w:name w:val="نص في بالون Char"/>
    <w:basedOn w:val="a0"/>
    <w:link w:val="a5"/>
    <w:uiPriority w:val="99"/>
    <w:semiHidden/>
    <w:rsid w:val="002D0789"/>
    <w:rPr>
      <w:rFonts w:ascii="Tahoma" w:hAnsi="Tahoma" w:cs="Tahoma"/>
      <w:sz w:val="18"/>
      <w:szCs w:val="18"/>
    </w:rPr>
  </w:style>
  <w:style w:type="paragraph" w:styleId="a6">
    <w:name w:val="annotation subject"/>
    <w:basedOn w:val="a4"/>
    <w:next w:val="a4"/>
    <w:link w:val="Char1"/>
    <w:uiPriority w:val="99"/>
    <w:semiHidden/>
    <w:unhideWhenUsed/>
    <w:rsid w:val="00CA4952"/>
    <w:pPr>
      <w:spacing w:after="160"/>
    </w:pPr>
    <w:rPr>
      <w:rFonts w:asciiTheme="minorHAnsi" w:eastAsiaTheme="minorHAnsi" w:hAnsiTheme="minorHAnsi" w:cstheme="minorBidi"/>
      <w:b/>
      <w:bCs/>
      <w:lang w:eastAsia="en-US"/>
    </w:rPr>
  </w:style>
  <w:style w:type="character" w:customStyle="1" w:styleId="Char1">
    <w:name w:val="موضوع تعليق Char"/>
    <w:basedOn w:val="Char"/>
    <w:link w:val="a6"/>
    <w:uiPriority w:val="99"/>
    <w:semiHidden/>
    <w:rsid w:val="00CA4952"/>
    <w:rPr>
      <w:rFonts w:ascii="Times New Roman" w:eastAsia="Times New Roman" w:hAnsi="Times New Roman" w:cs="Arabic Transparent"/>
      <w:b/>
      <w:bCs/>
      <w:sz w:val="20"/>
      <w:szCs w:val="20"/>
      <w:lang w:eastAsia="ar-SA"/>
    </w:rPr>
  </w:style>
  <w:style w:type="paragraph" w:styleId="a7">
    <w:name w:val="List Paragraph"/>
    <w:basedOn w:val="a"/>
    <w:uiPriority w:val="34"/>
    <w:qFormat/>
    <w:rsid w:val="00DB06D2"/>
    <w:pPr>
      <w:ind w:left="720"/>
      <w:contextualSpacing/>
    </w:pPr>
  </w:style>
  <w:style w:type="paragraph" w:styleId="a8">
    <w:name w:val="No Spacing"/>
    <w:uiPriority w:val="1"/>
    <w:qFormat/>
    <w:rsid w:val="000D6F6A"/>
    <w:pPr>
      <w:bidi/>
      <w:spacing w:after="0" w:line="240" w:lineRule="auto"/>
    </w:pPr>
    <w:rPr>
      <w:rFonts w:ascii="Calibri" w:eastAsia="Calibri" w:hAnsi="Calibri" w:cs="Arial"/>
    </w:rPr>
  </w:style>
  <w:style w:type="table" w:styleId="a9">
    <w:name w:val="Table Grid"/>
    <w:basedOn w:val="a1"/>
    <w:uiPriority w:val="59"/>
    <w:rsid w:val="00F260EE"/>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Char2"/>
    <w:uiPriority w:val="99"/>
    <w:unhideWhenUsed/>
    <w:rsid w:val="004B12A2"/>
    <w:pPr>
      <w:tabs>
        <w:tab w:val="center" w:pos="4680"/>
        <w:tab w:val="right" w:pos="9360"/>
      </w:tabs>
      <w:spacing w:after="0" w:line="240" w:lineRule="auto"/>
    </w:pPr>
  </w:style>
  <w:style w:type="character" w:customStyle="1" w:styleId="Char2">
    <w:name w:val="رأس الصفحة Char"/>
    <w:basedOn w:val="a0"/>
    <w:link w:val="aa"/>
    <w:uiPriority w:val="99"/>
    <w:rsid w:val="004B12A2"/>
  </w:style>
  <w:style w:type="paragraph" w:styleId="ab">
    <w:name w:val="footer"/>
    <w:basedOn w:val="a"/>
    <w:link w:val="Char3"/>
    <w:uiPriority w:val="99"/>
    <w:unhideWhenUsed/>
    <w:rsid w:val="004B12A2"/>
    <w:pPr>
      <w:tabs>
        <w:tab w:val="center" w:pos="4680"/>
        <w:tab w:val="right" w:pos="9360"/>
      </w:tabs>
      <w:spacing w:after="0" w:line="240" w:lineRule="auto"/>
    </w:pPr>
  </w:style>
  <w:style w:type="character" w:customStyle="1" w:styleId="Char3">
    <w:name w:val="تذييل الصفحة Char"/>
    <w:basedOn w:val="a0"/>
    <w:link w:val="ab"/>
    <w:uiPriority w:val="99"/>
    <w:rsid w:val="004B1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مستند" ma:contentTypeID="0x010100400C526D2F0A9B48845CF723FB0CACE3" ma:contentTypeVersion="1" ma:contentTypeDescription="إنشاء مستند جديد." ma:contentTypeScope="" ma:versionID="510096208dc93a09c1219df4fc9e53fd">
  <xsd:schema xmlns:xsd="http://www.w3.org/2001/XMLSchema" xmlns:xs="http://www.w3.org/2001/XMLSchema" xmlns:p="http://schemas.microsoft.com/office/2006/metadata/properties" xmlns:ns2="5216e730-fcb7-45a4-8d53-a435a24639ce" targetNamespace="http://schemas.microsoft.com/office/2006/metadata/properties" ma:root="true" ma:fieldsID="2461064f070d34332f911af9c7afbf9e" ns2:_="">
    <xsd:import namespace="5216e730-fcb7-45a4-8d53-a435a24639c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16e730-fcb7-45a4-8d53-a435a24639ce" elementFormDefault="qualified">
    <xsd:import namespace="http://schemas.microsoft.com/office/2006/documentManagement/types"/>
    <xsd:import namespace="http://schemas.microsoft.com/office/infopath/2007/PartnerControls"/>
    <xsd:element name="SharedWithUsers" ma:index="8" nillable="true" ma:displayName="تمت مشاركته مع"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sisl xmlns:xsd="http://www.w3.org/2001/XMLSchema" xmlns:xsi="http://www.w3.org/2001/XMLSchema-instance" xmlns="http://www.boldonjames.com/2008/01/sie/internal/label" sislVersion="0" policy="def6310a-005d-49ad-a3d9-e1e9d276e476" origin="userSelected"/>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AB4856-2D2B-4BF5-B0AF-899B930C02A0}">
  <ds:schemaRefs>
    <ds:schemaRef ds:uri="http://schemas.microsoft.com/sharepoint/v3/contenttype/forms"/>
  </ds:schemaRefs>
</ds:datastoreItem>
</file>

<file path=customXml/itemProps2.xml><?xml version="1.0" encoding="utf-8"?>
<ds:datastoreItem xmlns:ds="http://schemas.openxmlformats.org/officeDocument/2006/customXml" ds:itemID="{20AD32F9-5616-4C57-9948-66BF6312A5F1}"/>
</file>

<file path=customXml/itemProps3.xml><?xml version="1.0" encoding="utf-8"?>
<ds:datastoreItem xmlns:ds="http://schemas.openxmlformats.org/officeDocument/2006/customXml" ds:itemID="{E8ED46D8-3F8E-40C7-8A06-736BA62642B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2892EE-744A-440F-99E7-5334DC0DE6CD}">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67A01E09-E4CC-430B-A7E9-DBFF50578B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1740</Words>
  <Characters>9924</Characters>
  <Application>Microsoft Office Word</Application>
  <DocSecurity>0</DocSecurity>
  <Lines>82</Lines>
  <Paragraphs>23</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نموذج تحول مؤسسة إلى شركة ذات مسؤولية محدودة</vt:lpstr>
      <vt:lpstr/>
    </vt:vector>
  </TitlesOfParts>
  <Company/>
  <LinksUpToDate>false</LinksUpToDate>
  <CharactersWithSpaces>11641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نموذج تحول مؤسسة إلى شركة ذات مسؤولية محدودة</dc:title>
  <dc:subject/>
  <dc:creator>Faisal Ali Khalave</dc:creator>
  <cp:keywords/>
  <dc:description/>
  <cp:lastModifiedBy>Rwida M. Alomari</cp:lastModifiedBy>
  <cp:revision>8</cp:revision>
  <cp:lastPrinted>2022-12-27T12:07:00Z</cp:lastPrinted>
  <dcterms:created xsi:type="dcterms:W3CDTF">2025-04-22T11:32:00Z</dcterms:created>
  <dcterms:modified xsi:type="dcterms:W3CDTF">2025-04-29T08:26:00Z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0x010100400C526D2F0A9B48845CF723FB0CACE3</vt:lpwstr>
  </property>
  <property fmtid="{D5CDD505-2E9C-101B-9397-08002B2CF9AE}" pid="3" name="docIndexRef">
    <vt:lpwstr>1aefe722-ec5e-4d92-8b5c-1b98411747ab</vt:lpwstr>
  </property>
  <property fmtid="{D5CDD505-2E9C-101B-9397-08002B2CF9AE}" pid="4" name="bjClsUserRVM">
    <vt:lpwstr>[]</vt:lpwstr>
  </property>
  <property fmtid="{D5CDD505-2E9C-101B-9397-08002B2CF9AE}" pid="5" name="bjSaver">
    <vt:lpwstr>RONXJzPbz43avLSjg8X2nX8L/ZbNUbD4</vt:lpwstr>
  </property>
  <property fmtid="{D5CDD505-2E9C-101B-9397-08002B2CF9AE}" pid="6" name="bjDocumentSecurityLabel">
    <vt:lpwstr>NO CLASSIFICATION</vt:lpwstr>
  </property>
</Properties>
</file>