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6A" w:rsidRDefault="0015366A" w:rsidP="0015366A">
      <w:pPr>
        <w:bidi/>
        <w:rPr>
          <w:rFonts w:asciiTheme="majorBidi" w:hAnsiTheme="majorBidi" w:cstheme="majorBidi"/>
          <w:sz w:val="28"/>
          <w:szCs w:val="28"/>
          <w:u w:val="single"/>
        </w:rPr>
      </w:pPr>
    </w:p>
    <w:p w:rsidR="0015366A" w:rsidRDefault="0015366A" w:rsidP="0015366A">
      <w:pPr>
        <w:bidi/>
        <w:jc w:val="center"/>
        <w:rPr>
          <w:rFonts w:asciiTheme="majorBidi" w:hAnsiTheme="majorBidi" w:cstheme="majorBidi"/>
          <w:sz w:val="28"/>
          <w:szCs w:val="28"/>
          <w:u w:val="single"/>
          <w:rtl/>
        </w:rPr>
      </w:pPr>
      <w:r w:rsidRPr="006614CD">
        <w:rPr>
          <w:rFonts w:asciiTheme="majorBidi" w:hAnsiTheme="majorBidi" w:cstheme="majorBidi"/>
          <w:sz w:val="28"/>
          <w:szCs w:val="28"/>
          <w:u w:val="single"/>
          <w:rtl/>
        </w:rPr>
        <w:t xml:space="preserve">قرار </w:t>
      </w:r>
      <w:r>
        <w:rPr>
          <w:rFonts w:asciiTheme="majorBidi" w:hAnsiTheme="majorBidi" w:cstheme="majorBidi" w:hint="cs"/>
          <w:sz w:val="28"/>
          <w:szCs w:val="28"/>
          <w:u w:val="single"/>
          <w:rtl/>
        </w:rPr>
        <w:t>مالك الشركة بتصفية شركة عملت</w:t>
      </w:r>
    </w:p>
    <w:p w:rsidR="0015366A" w:rsidRPr="006614CD" w:rsidRDefault="0015366A" w:rsidP="0015366A">
      <w:pPr>
        <w:bidi/>
        <w:jc w:val="center"/>
        <w:rPr>
          <w:rFonts w:asciiTheme="majorBidi" w:hAnsiTheme="majorBidi" w:cstheme="majorBidi"/>
          <w:sz w:val="28"/>
          <w:szCs w:val="28"/>
          <w:u w:val="single"/>
          <w:rtl/>
        </w:rPr>
      </w:pPr>
      <w:r>
        <w:rPr>
          <w:rFonts w:asciiTheme="majorBidi" w:hAnsiTheme="majorBidi" w:cstheme="majorBidi" w:hint="cs"/>
          <w:sz w:val="28"/>
          <w:szCs w:val="28"/>
          <w:u w:val="single"/>
          <w:rtl/>
        </w:rPr>
        <w:t>(شركة مسؤولية محدودة ذات شخص واحد)</w:t>
      </w:r>
    </w:p>
    <w:p w:rsidR="0015366A" w:rsidRPr="002601DB" w:rsidRDefault="0015366A" w:rsidP="0015366A">
      <w:pPr>
        <w:bidi/>
        <w:jc w:val="center"/>
        <w:rPr>
          <w:rFonts w:ascii="Al-Mohanad" w:hAnsi="Al-Mohanad" w:cs="Al-Mohanad"/>
          <w:sz w:val="28"/>
          <w:szCs w:val="28"/>
          <w:u w:val="single"/>
          <w:rtl/>
        </w:rPr>
      </w:pPr>
    </w:p>
    <w:p w:rsidR="0015366A" w:rsidRPr="002601DB" w:rsidRDefault="0015366A" w:rsidP="0015366A">
      <w:pPr>
        <w:bidi/>
        <w:rPr>
          <w:rFonts w:ascii="Al-Mohanad" w:hAnsi="Al-Mohanad" w:cs="Al-Mohanad"/>
          <w:sz w:val="32"/>
          <w:szCs w:val="32"/>
          <w:rtl/>
        </w:rPr>
      </w:pPr>
      <w:r w:rsidRPr="002601DB">
        <w:rPr>
          <w:rFonts w:ascii="Al-Mohanad" w:hAnsi="Al-Mohanad" w:cs="Al-Mohanad"/>
          <w:sz w:val="32"/>
          <w:szCs w:val="32"/>
          <w:rtl/>
        </w:rPr>
        <w:t>تصفية شركة (...) (شركة مسئولية محدودة</w:t>
      </w:r>
      <w:r>
        <w:rPr>
          <w:rFonts w:ascii="Al-Mohanad" w:hAnsi="Al-Mohanad" w:cs="Al-Mohanad" w:hint="cs"/>
          <w:sz w:val="32"/>
          <w:szCs w:val="32"/>
          <w:rtl/>
        </w:rPr>
        <w:t xml:space="preserve"> ذات شخص واحد</w:t>
      </w:r>
      <w:r w:rsidRPr="002601DB">
        <w:rPr>
          <w:rFonts w:ascii="Al-Mohanad" w:hAnsi="Al-Mohanad" w:cs="Al-Mohanad"/>
          <w:sz w:val="32"/>
          <w:szCs w:val="32"/>
          <w:rtl/>
        </w:rPr>
        <w:t>) بالسجل التجاري رقم (...) بمدينة (...).</w:t>
      </w:r>
    </w:p>
    <w:p w:rsidR="0015366A" w:rsidRPr="002601DB" w:rsidRDefault="0015366A" w:rsidP="0015366A">
      <w:pPr>
        <w:bidi/>
        <w:rPr>
          <w:rFonts w:ascii="Al-Mohanad" w:hAnsi="Al-Mohanad" w:cs="Al-Mohanad"/>
          <w:sz w:val="32"/>
          <w:szCs w:val="32"/>
          <w:rtl/>
        </w:rPr>
      </w:pPr>
      <w:r w:rsidRPr="002601DB">
        <w:rPr>
          <w:rFonts w:ascii="Al-Mohanad" w:hAnsi="Al-Mohanad" w:cs="Al-Mohanad"/>
          <w:sz w:val="32"/>
          <w:szCs w:val="32"/>
          <w:rtl/>
        </w:rPr>
        <w:t>انه في يوم (...) الموافق (...)</w:t>
      </w:r>
      <w:r>
        <w:rPr>
          <w:rFonts w:ascii="Al-Mohanad" w:hAnsi="Al-Mohanad" w:cs="Al-Mohanad" w:hint="cs"/>
          <w:sz w:val="32"/>
          <w:szCs w:val="32"/>
          <w:rtl/>
        </w:rPr>
        <w:t>وقد قرر مالك الشركة:</w:t>
      </w:r>
    </w:p>
    <w:p w:rsidR="0015366A" w:rsidRPr="002601DB" w:rsidRDefault="0015366A" w:rsidP="0015366A">
      <w:pPr>
        <w:bidi/>
        <w:rPr>
          <w:rFonts w:ascii="Al-Mohanad" w:hAnsi="Al-Mohanad" w:cs="Al-Mohanad"/>
          <w:sz w:val="32"/>
          <w:szCs w:val="32"/>
          <w:rtl/>
        </w:rPr>
      </w:pPr>
      <w:r>
        <w:rPr>
          <w:rFonts w:ascii="Al-Mohanad" w:hAnsi="Al-Mohanad" w:cs="Al-Mohanad"/>
          <w:sz w:val="32"/>
          <w:szCs w:val="32"/>
          <w:rtl/>
        </w:rPr>
        <w:t xml:space="preserve">1ـ السيد </w:t>
      </w:r>
      <w:r w:rsidRPr="002601DB">
        <w:rPr>
          <w:rFonts w:ascii="Al-Mohanad" w:hAnsi="Al-Mohanad" w:cs="Al-Mohanad"/>
          <w:sz w:val="32"/>
          <w:szCs w:val="32"/>
          <w:rtl/>
        </w:rPr>
        <w:t xml:space="preserve">(...)       شريك </w:t>
      </w:r>
    </w:p>
    <w:p w:rsidR="0015366A" w:rsidRPr="002601DB" w:rsidRDefault="0015366A" w:rsidP="0015366A">
      <w:pPr>
        <w:bidi/>
        <w:rPr>
          <w:rFonts w:ascii="Al-Mohanad" w:hAnsi="Al-Mohanad" w:cs="Al-Mohanad"/>
          <w:sz w:val="32"/>
          <w:szCs w:val="32"/>
          <w:rtl/>
        </w:rPr>
      </w:pPr>
      <w:proofErr w:type="spellStart"/>
      <w:r w:rsidRPr="002601DB">
        <w:rPr>
          <w:rFonts w:ascii="Al-Mohanad" w:hAnsi="Al-Mohanad" w:cs="Al-Mohanad"/>
          <w:color w:val="000000" w:themeColor="text1"/>
          <w:sz w:val="32"/>
          <w:szCs w:val="32"/>
          <w:u w:val="single"/>
          <w:rtl/>
        </w:rPr>
        <w:t>اولآ</w:t>
      </w:r>
      <w:proofErr w:type="spellEnd"/>
      <w:r w:rsidRPr="002601DB">
        <w:rPr>
          <w:rFonts w:ascii="Al-Mohanad" w:hAnsi="Al-Mohanad" w:cs="Al-Mohanad"/>
          <w:color w:val="000000" w:themeColor="text1"/>
          <w:sz w:val="32"/>
          <w:szCs w:val="32"/>
          <w:u w:val="single"/>
          <w:rtl/>
        </w:rPr>
        <w:t>:</w:t>
      </w:r>
      <w:r w:rsidRPr="002601DB">
        <w:rPr>
          <w:rFonts w:ascii="Al-Mohanad" w:hAnsi="Al-Mohanad" w:cs="Al-Mohanad"/>
          <w:color w:val="000000" w:themeColor="text1"/>
          <w:sz w:val="32"/>
          <w:szCs w:val="32"/>
          <w:rtl/>
        </w:rPr>
        <w:t xml:space="preserve"> </w:t>
      </w:r>
      <w:r w:rsidRPr="002601DB">
        <w:rPr>
          <w:rFonts w:ascii="Al-Mohanad" w:hAnsi="Al-Mohanad" w:cs="Al-Mohanad"/>
          <w:sz w:val="32"/>
          <w:szCs w:val="32"/>
          <w:rtl/>
        </w:rPr>
        <w:t xml:space="preserve">حل الشركة وتصفيتها </w:t>
      </w:r>
      <w:r w:rsidRPr="002601DB">
        <w:rPr>
          <w:rFonts w:ascii="Al-Mohanad" w:hAnsi="Al-Mohanad" w:cs="Al-Mohanad" w:hint="cs"/>
          <w:sz w:val="32"/>
          <w:szCs w:val="32"/>
          <w:rtl/>
        </w:rPr>
        <w:t>اختياري</w:t>
      </w:r>
      <w:r w:rsidRPr="002601DB">
        <w:rPr>
          <w:rFonts w:ascii="Al-Mohanad" w:hAnsi="Al-Mohanad" w:cs="Al-Mohanad" w:hint="eastAsia"/>
          <w:sz w:val="32"/>
          <w:szCs w:val="32"/>
          <w:rtl/>
        </w:rPr>
        <w:t>ا</w:t>
      </w:r>
      <w:r w:rsidRPr="002601DB">
        <w:rPr>
          <w:rFonts w:ascii="Al-Mohanad" w:hAnsi="Al-Mohanad" w:cs="Al-Mohanad"/>
          <w:sz w:val="32"/>
          <w:szCs w:val="32"/>
          <w:rtl/>
        </w:rPr>
        <w:t xml:space="preserve"> </w:t>
      </w:r>
      <w:r w:rsidRPr="002601DB">
        <w:rPr>
          <w:rFonts w:ascii="Al-Mohanad" w:hAnsi="Al-Mohanad" w:cs="Al-Mohanad" w:hint="cs"/>
          <w:sz w:val="32"/>
          <w:szCs w:val="32"/>
          <w:rtl/>
        </w:rPr>
        <w:t>للأسباب</w:t>
      </w:r>
      <w:r w:rsidRPr="002601DB">
        <w:rPr>
          <w:rFonts w:ascii="Al-Mohanad" w:hAnsi="Al-Mohanad" w:cs="Al-Mohanad"/>
          <w:sz w:val="32"/>
          <w:szCs w:val="32"/>
          <w:rtl/>
        </w:rPr>
        <w:t xml:space="preserve"> </w:t>
      </w:r>
      <w:r w:rsidRPr="002601DB">
        <w:rPr>
          <w:rFonts w:ascii="Al-Mohanad" w:hAnsi="Al-Mohanad" w:cs="Al-Mohanad" w:hint="cs"/>
          <w:sz w:val="32"/>
          <w:szCs w:val="32"/>
          <w:rtl/>
        </w:rPr>
        <w:t>التالية:</w:t>
      </w:r>
    </w:p>
    <w:p w:rsidR="0015366A" w:rsidRPr="002601DB" w:rsidRDefault="0015366A" w:rsidP="0015366A">
      <w:pPr>
        <w:bidi/>
        <w:rPr>
          <w:rFonts w:ascii="Al-Mohanad" w:hAnsi="Al-Mohanad" w:cs="Al-Mohanad"/>
          <w:sz w:val="32"/>
          <w:szCs w:val="32"/>
          <w:rtl/>
        </w:rPr>
      </w:pPr>
      <w:r w:rsidRPr="002601DB">
        <w:rPr>
          <w:rFonts w:ascii="Al-Mohanad" w:hAnsi="Al-Mohanad" w:cs="Al-Mohanad"/>
          <w:sz w:val="32"/>
          <w:szCs w:val="32"/>
          <w:rtl/>
        </w:rPr>
        <w:t>(...) أسباب التصفية.</w:t>
      </w:r>
    </w:p>
    <w:p w:rsidR="0015366A" w:rsidRPr="002601DB" w:rsidRDefault="0015366A" w:rsidP="00C6421D">
      <w:pPr>
        <w:pStyle w:val="BodyText"/>
        <w:jc w:val="both"/>
        <w:rPr>
          <w:rFonts w:ascii="Al-Mohanad" w:hAnsi="Al-Mohanad" w:cs="Al-Mohanad"/>
          <w:b w:val="0"/>
          <w:bCs w:val="0"/>
          <w:noProof w:val="0"/>
          <w:szCs w:val="32"/>
          <w:rtl/>
        </w:rPr>
      </w:pPr>
      <w:r w:rsidRPr="002601DB">
        <w:rPr>
          <w:rFonts w:ascii="Al-Mohanad" w:hAnsi="Al-Mohanad" w:cs="Al-Mohanad"/>
          <w:b w:val="0"/>
          <w:bCs w:val="0"/>
          <w:szCs w:val="32"/>
          <w:rtl/>
        </w:rPr>
        <w:t>وطبقا لبنود عقد التاسيس الشركة  ووفقا لاحكام التصفية الواردة في (</w:t>
      </w:r>
      <w:r>
        <w:rPr>
          <w:rFonts w:ascii="Al-Mohanad" w:hAnsi="Al-Mohanad" w:cs="Al-Mohanad" w:hint="cs"/>
          <w:b w:val="0"/>
          <w:bCs w:val="0"/>
          <w:szCs w:val="32"/>
          <w:rtl/>
        </w:rPr>
        <w:t>الباب الثاني عشر</w:t>
      </w:r>
      <w:r w:rsidRPr="002601DB">
        <w:rPr>
          <w:rFonts w:ascii="Al-Mohanad" w:hAnsi="Al-Mohanad" w:cs="Al-Mohanad"/>
          <w:b w:val="0"/>
          <w:bCs w:val="0"/>
          <w:szCs w:val="32"/>
          <w:rtl/>
        </w:rPr>
        <w:t xml:space="preserve">)  من نظام الشركات </w:t>
      </w:r>
      <w:r w:rsidRPr="002601DB">
        <w:rPr>
          <w:rFonts w:ascii="Al-Mohanad" w:hAnsi="Al-Mohanad" w:cs="Al-Mohanad"/>
          <w:b w:val="0"/>
          <w:bCs w:val="0"/>
          <w:noProof w:val="0"/>
          <w:szCs w:val="32"/>
          <w:rtl/>
        </w:rPr>
        <w:t>الصادر بالمرسوم الملكي رقم (م/132) وتاريخ</w:t>
      </w:r>
      <w:bookmarkStart w:id="0" w:name="_Hlk93786445"/>
      <w:r w:rsidR="00C6421D">
        <w:rPr>
          <w:rFonts w:ascii="Al-Mohanad" w:hAnsi="Al-Mohanad" w:cs="Al-Mohanad"/>
          <w:b w:val="0"/>
          <w:bCs w:val="0"/>
          <w:noProof w:val="0"/>
          <w:szCs w:val="32"/>
          <w:rtl/>
        </w:rPr>
        <w:t>01/12/1443هـ، ول</w:t>
      </w:r>
      <w:r w:rsidR="00C6421D">
        <w:rPr>
          <w:rFonts w:ascii="Al-Mohanad" w:hAnsi="Al-Mohanad" w:cs="Al-Mohanad" w:hint="cs"/>
          <w:b w:val="0"/>
          <w:bCs w:val="0"/>
          <w:noProof w:val="0"/>
          <w:szCs w:val="32"/>
          <w:rtl/>
        </w:rPr>
        <w:t>وائحه</w:t>
      </w:r>
      <w:r w:rsidRPr="002601DB">
        <w:rPr>
          <w:rFonts w:ascii="Al-Mohanad" w:hAnsi="Al-Mohanad" w:cs="Al-Mohanad"/>
          <w:b w:val="0"/>
          <w:bCs w:val="0"/>
          <w:noProof w:val="0"/>
          <w:szCs w:val="32"/>
          <w:rtl/>
        </w:rPr>
        <w:t xml:space="preserve"> التنفيذية </w:t>
      </w:r>
      <w:bookmarkEnd w:id="0"/>
    </w:p>
    <w:p w:rsidR="0015366A" w:rsidRPr="002601DB" w:rsidRDefault="0015366A" w:rsidP="0015366A">
      <w:pPr>
        <w:bidi/>
        <w:rPr>
          <w:rFonts w:ascii="Al-Mohanad" w:hAnsi="Al-Mohanad" w:cs="Al-Mohanad"/>
          <w:sz w:val="32"/>
          <w:szCs w:val="32"/>
          <w:rtl/>
        </w:rPr>
      </w:pPr>
      <w:r w:rsidRPr="002601DB">
        <w:rPr>
          <w:rFonts w:ascii="Al-Mohanad" w:hAnsi="Al-Mohanad" w:cs="Al-Mohanad"/>
          <w:sz w:val="32"/>
          <w:szCs w:val="32"/>
          <w:u w:val="single"/>
          <w:rtl/>
        </w:rPr>
        <w:t>ثاني</w:t>
      </w:r>
      <w:r w:rsidRPr="002601DB">
        <w:rPr>
          <w:rFonts w:ascii="Al-Mohanad" w:hAnsi="Al-Mohanad" w:cs="Al-Mohanad"/>
          <w:sz w:val="32"/>
          <w:szCs w:val="32"/>
          <w:rtl/>
        </w:rPr>
        <w:t>ا:</w:t>
      </w:r>
      <w:r>
        <w:rPr>
          <w:rFonts w:ascii="Al-Mohanad" w:hAnsi="Al-Mohanad" w:cs="Al-Mohanad"/>
          <w:sz w:val="32"/>
          <w:szCs w:val="32"/>
          <w:rtl/>
        </w:rPr>
        <w:t xml:space="preserve"> تعيين السيد </w:t>
      </w:r>
      <w:r w:rsidRPr="002601DB">
        <w:rPr>
          <w:rFonts w:ascii="Al-Mohanad" w:hAnsi="Al-Mohanad" w:cs="Al-Mohanad"/>
          <w:sz w:val="32"/>
          <w:szCs w:val="32"/>
          <w:rtl/>
        </w:rPr>
        <w:t xml:space="preserve">(...) مصفيا لشركة (اسم الشركة) </w:t>
      </w:r>
    </w:p>
    <w:p w:rsidR="00C6421D" w:rsidRPr="00C6421D" w:rsidRDefault="0015366A" w:rsidP="00C6421D">
      <w:pPr>
        <w:bidi/>
        <w:rPr>
          <w:rFonts w:ascii="Al-Mohanad" w:hAnsi="Al-Mohanad" w:cs="Al-Mohanad"/>
          <w:sz w:val="32"/>
          <w:szCs w:val="32"/>
        </w:rPr>
      </w:pPr>
      <w:r w:rsidRPr="002601DB">
        <w:rPr>
          <w:rFonts w:ascii="Al-Mohanad" w:hAnsi="Al-Mohanad" w:cs="Al-Mohanad"/>
          <w:sz w:val="32"/>
          <w:szCs w:val="32"/>
          <w:rtl/>
        </w:rPr>
        <w:t xml:space="preserve">ومنحه كافة الصلاحيات والسلطات </w:t>
      </w:r>
      <w:r w:rsidRPr="002601DB">
        <w:rPr>
          <w:rFonts w:ascii="Al-Mohanad" w:hAnsi="Al-Mohanad" w:cs="Al-Mohanad" w:hint="cs"/>
          <w:sz w:val="32"/>
          <w:szCs w:val="32"/>
          <w:rtl/>
        </w:rPr>
        <w:t>اللازمة لإنجاز</w:t>
      </w:r>
      <w:r w:rsidRPr="002601DB">
        <w:rPr>
          <w:rFonts w:ascii="Al-Mohanad" w:hAnsi="Al-Mohanad" w:cs="Al-Mohanad"/>
          <w:sz w:val="32"/>
          <w:szCs w:val="32"/>
          <w:rtl/>
        </w:rPr>
        <w:t xml:space="preserve"> اعمال التصفية </w:t>
      </w:r>
      <w:bookmarkStart w:id="1" w:name="_GoBack"/>
      <w:bookmarkEnd w:id="1"/>
    </w:p>
    <w:proofErr w:type="gramStart"/>
    <w:p w:rsidR="00C6421D" w:rsidRPr="002601DB" w:rsidRDefault="00C6421D" w:rsidP="00C6421D">
      <w:pPr>
        <w:bidi/>
        <w:rPr>
          <w:rFonts w:ascii="Al-Mohanad" w:hAnsi="Al-Mohanad" w:cs="Al-Mohanad"/>
          <w:sz w:val="32"/>
          <w:szCs w:val="32"/>
          <w:rtl/>
        </w:rPr>
      </w:pPr>
      <w:dir w:val="rtl">
        <w:r w:rsidRPr="00C6421D">
          <w:rPr>
            <w:rFonts w:ascii="Al-Mohanad" w:hAnsi="Al-Mohanad" w:cs="Al-Mohana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C6421D">
          <w:rPr>
            <w:rFonts w:ascii="Al-Mohanad" w:hAnsi="Al-Mohanad" w:cs="Al-Mohanad" w:hint="cs"/>
            <w:sz w:val="32"/>
            <w:szCs w:val="32"/>
            <w:rtl/>
          </w:rPr>
          <w:t xml:space="preserve"> كما ان مالك رأس المال، </w:t>
        </w:r>
        <w:proofErr w:type="gramStart"/>
        <w:r w:rsidRPr="00C6421D">
          <w:rPr>
            <w:rFonts w:ascii="Al-Mohanad" w:hAnsi="Al-Mohanad" w:cs="Al-Mohanad" w:hint="cs"/>
            <w:sz w:val="32"/>
            <w:szCs w:val="32"/>
            <w:rtl/>
          </w:rPr>
          <w:t>الشركاء ،</w:t>
        </w:r>
        <w:proofErr w:type="gramEnd"/>
        <w:r w:rsidRPr="00C6421D">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dir>
    </w:p>
    <w:p w:rsidR="0015366A" w:rsidRPr="002601DB" w:rsidRDefault="0015366A" w:rsidP="0015366A">
      <w:pPr>
        <w:bidi/>
        <w:spacing w:before="240"/>
        <w:rPr>
          <w:rFonts w:ascii="Al-Mohanad" w:hAnsi="Al-Mohanad" w:cs="Al-Mohanad"/>
          <w:sz w:val="32"/>
          <w:szCs w:val="32"/>
          <w:u w:val="single"/>
          <w:rtl/>
        </w:rPr>
      </w:pPr>
      <w:r w:rsidRPr="002601DB">
        <w:rPr>
          <w:rFonts w:ascii="Al-Mohanad" w:hAnsi="Al-Mohanad" w:cs="Al-Mohanad"/>
          <w:sz w:val="32"/>
          <w:szCs w:val="32"/>
          <w:u w:val="single"/>
          <w:rtl/>
        </w:rPr>
        <w:lastRenderedPageBreak/>
        <w:t xml:space="preserve">توقيعات </w:t>
      </w:r>
      <w:r>
        <w:rPr>
          <w:rFonts w:ascii="Al-Mohanad" w:hAnsi="Al-Mohanad" w:cs="Al-Mohanad" w:hint="cs"/>
          <w:sz w:val="32"/>
          <w:szCs w:val="32"/>
          <w:u w:val="single"/>
          <w:rtl/>
        </w:rPr>
        <w:t>مالك الشركة</w:t>
      </w:r>
    </w:p>
    <w:p w:rsidR="0015366A" w:rsidRPr="0015366A" w:rsidRDefault="0015366A" w:rsidP="0015366A">
      <w:pPr>
        <w:bidi/>
        <w:spacing w:before="240"/>
        <w:rPr>
          <w:rFonts w:ascii="Al-Mohanad" w:hAnsi="Al-Mohanad" w:cs="Al-Mohanad"/>
          <w:sz w:val="32"/>
          <w:szCs w:val="32"/>
        </w:rPr>
      </w:pPr>
      <w:r>
        <w:rPr>
          <w:rFonts w:ascii="Al-Mohanad" w:hAnsi="Al-Mohanad" w:cs="Al-Mohanad"/>
          <w:sz w:val="32"/>
          <w:szCs w:val="32"/>
          <w:rtl/>
        </w:rPr>
        <w:t xml:space="preserve">الشريك </w:t>
      </w:r>
      <w:r w:rsidRPr="002601DB">
        <w:rPr>
          <w:rFonts w:ascii="Al-Mohanad" w:hAnsi="Al-Mohanad" w:cs="Al-Mohanad"/>
          <w:sz w:val="32"/>
          <w:szCs w:val="32"/>
          <w:rtl/>
        </w:rPr>
        <w:t xml:space="preserve">(...) </w:t>
      </w:r>
    </w:p>
    <w:p w:rsidR="009958B3" w:rsidRDefault="009958B3"/>
    <w:sectPr w:rsidR="0099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6A"/>
    <w:rsid w:val="0015366A"/>
    <w:rsid w:val="009958B3"/>
    <w:rsid w:val="00C6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91C3"/>
  <w15:chartTrackingRefBased/>
  <w15:docId w15:val="{0EFF8465-63EB-4C64-B68B-16AFAB0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366A"/>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15366A"/>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42FA8-1683-4E88-805D-A0182DE30249}"/>
</file>

<file path=customXml/itemProps2.xml><?xml version="1.0" encoding="utf-8"?>
<ds:datastoreItem xmlns:ds="http://schemas.openxmlformats.org/officeDocument/2006/customXml" ds:itemID="{E1C04283-18F6-4E91-8792-096E4131F49E}"/>
</file>

<file path=customXml/itemProps3.xml><?xml version="1.0" encoding="utf-8"?>
<ds:datastoreItem xmlns:ds="http://schemas.openxmlformats.org/officeDocument/2006/customXml" ds:itemID="{FBBF00F8-E1C7-461D-A75D-07BE7C4019C5}"/>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مالك الشركة بتصفية شركة مسؤولية محدودة ذات شخص واحد عملت</dc:title>
  <dc:subject/>
  <dc:creator>Noor M. Almasoud</dc:creator>
  <cp:keywords/>
  <dc:description/>
  <cp:lastModifiedBy>Noor M. Almasoud</cp:lastModifiedBy>
  <cp:revision>2</cp:revision>
  <dcterms:created xsi:type="dcterms:W3CDTF">2023-02-07T09:28:00Z</dcterms:created>
  <dcterms:modified xsi:type="dcterms:W3CDTF">2023-02-07T09:28:00Z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