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E9" w:rsidRPr="00A54F08" w:rsidRDefault="00FD17E9" w:rsidP="006E532D">
      <w:pPr>
        <w:jc w:val="center"/>
        <w:rPr>
          <w:rFonts w:ascii="Times New Roman" w:eastAsia="Times New Roman" w:hAnsi="Times New Roman" w:cs="Al-Mohanad Bold"/>
          <w:sz w:val="32"/>
          <w:szCs w:val="32"/>
          <w:rtl/>
          <w:lang w:eastAsia="ar-SA"/>
        </w:rPr>
      </w:pPr>
      <w:r w:rsidRPr="00A54F08">
        <w:rPr>
          <w:rFonts w:ascii="Times New Roman" w:eastAsia="Times New Roman" w:hAnsi="Times New Roman" w:cs="Al-Mohanad Bold" w:hint="cs"/>
          <w:sz w:val="32"/>
          <w:szCs w:val="32"/>
          <w:rtl/>
          <w:lang w:eastAsia="ar-SA"/>
        </w:rPr>
        <w:t>قرار شركاء بتحول الشركة إلى مؤسسة فردية</w:t>
      </w:r>
    </w:p>
    <w:p w:rsidR="00FD17E9" w:rsidRPr="00A54F08" w:rsidRDefault="00FD17E9" w:rsidP="000106AF">
      <w:pPr>
        <w:ind w:left="-760" w:right="-567"/>
        <w:jc w:val="both"/>
        <w:rPr>
          <w:rFonts w:ascii="Times New Roman" w:eastAsia="Times New Roman" w:hAnsi="Times New Roman" w:cs="Al-Mohanad Bold"/>
          <w:sz w:val="32"/>
          <w:szCs w:val="32"/>
          <w:rtl/>
          <w:lang w:eastAsia="ar-SA"/>
        </w:rPr>
      </w:pPr>
      <w:r w:rsidRPr="00A54F08">
        <w:rPr>
          <w:rFonts w:ascii="Times New Roman" w:eastAsia="Times New Roman" w:hAnsi="Times New Roman" w:cs="Al-Mohanad Bold"/>
          <w:sz w:val="32"/>
          <w:szCs w:val="32"/>
          <w:rtl/>
          <w:lang w:eastAsia="ar-SA"/>
        </w:rPr>
        <w:t xml:space="preserve">قرر </w:t>
      </w:r>
      <w:r w:rsidR="000106AF">
        <w:rPr>
          <w:rFonts w:ascii="Times New Roman" w:eastAsia="Times New Roman" w:hAnsi="Times New Roman" w:cs="Al-Mohanad Bold" w:hint="cs"/>
          <w:sz w:val="32"/>
          <w:szCs w:val="32"/>
          <w:rtl/>
          <w:lang w:eastAsia="ar-SA"/>
        </w:rPr>
        <w:t>مالك رأس</w:t>
      </w:r>
      <w:r w:rsidRPr="00A54F08">
        <w:rPr>
          <w:rFonts w:ascii="Times New Roman" w:eastAsia="Times New Roman" w:hAnsi="Times New Roman" w:cs="Al-Mohanad Bold"/>
          <w:sz w:val="32"/>
          <w:szCs w:val="32"/>
          <w:rtl/>
          <w:lang w:eastAsia="ar-SA"/>
        </w:rPr>
        <w:t xml:space="preserve"> في شركة </w:t>
      </w:r>
      <w:r w:rsidR="000106AF">
        <w:rPr>
          <w:rFonts w:ascii="Times New Roman" w:eastAsia="Times New Roman" w:hAnsi="Times New Roman" w:cs="Al-Mohanad Bold" w:hint="cs"/>
          <w:sz w:val="32"/>
          <w:szCs w:val="32"/>
          <w:rtl/>
          <w:lang w:eastAsia="ar-SA"/>
        </w:rPr>
        <w:t>(...)</w:t>
      </w:r>
      <w:r w:rsidR="000106AF">
        <w:rPr>
          <w:rFonts w:ascii="Times New Roman" w:eastAsia="Times New Roman" w:hAnsi="Times New Roman" w:cs="Al-Mohanad Bold"/>
          <w:sz w:val="32"/>
          <w:szCs w:val="32"/>
          <w:lang w:eastAsia="ar-SA"/>
        </w:rPr>
        <w:t xml:space="preserve"> </w:t>
      </w:r>
      <w:r w:rsidR="000106AF">
        <w:rPr>
          <w:rFonts w:ascii="Times New Roman" w:eastAsia="Times New Roman" w:hAnsi="Times New Roman" w:cs="Al-Mohanad Bold" w:hint="cs"/>
          <w:sz w:val="32"/>
          <w:szCs w:val="32"/>
          <w:rtl/>
          <w:lang w:eastAsia="ar-SA"/>
        </w:rPr>
        <w:t>ذات مسؤولية محدودة شخص واحد،</w:t>
      </w:r>
      <w:r w:rsidR="00A92EF0">
        <w:rPr>
          <w:rFonts w:ascii="Times New Roman" w:eastAsia="Times New Roman" w:hAnsi="Times New Roman" w:cs="Al-Mohanad Bold" w:hint="cs"/>
          <w:sz w:val="32"/>
          <w:szCs w:val="32"/>
          <w:rtl/>
          <w:lang w:eastAsia="ar-SA"/>
        </w:rPr>
        <w:t xml:space="preserve"> </w:t>
      </w:r>
      <w:r w:rsidRPr="00A54F08">
        <w:rPr>
          <w:rFonts w:ascii="Times New Roman" w:eastAsia="Times New Roman" w:hAnsi="Times New Roman" w:cs="Al-Mohanad Bold"/>
          <w:sz w:val="32"/>
          <w:szCs w:val="32"/>
          <w:rtl/>
          <w:lang w:eastAsia="ar-SA"/>
        </w:rPr>
        <w:t>مقيدة بالسجل التجاري رقم (</w:t>
      </w:r>
      <w:r w:rsidRPr="00A54F08">
        <w:rPr>
          <w:rFonts w:ascii="Times New Roman" w:eastAsia="Times New Roman" w:hAnsi="Times New Roman" w:cs="Al-Mohanad Bold" w:hint="cs"/>
          <w:sz w:val="32"/>
          <w:szCs w:val="32"/>
          <w:rtl/>
          <w:lang w:eastAsia="ar-SA"/>
        </w:rPr>
        <w:t>...</w:t>
      </w:r>
      <w:r w:rsidRPr="00A54F08">
        <w:rPr>
          <w:rFonts w:ascii="Times New Roman" w:eastAsia="Times New Roman" w:hAnsi="Times New Roman" w:cs="Al-Mohanad Bold"/>
          <w:sz w:val="32"/>
          <w:szCs w:val="32"/>
          <w:rtl/>
          <w:lang w:eastAsia="ar-SA"/>
        </w:rPr>
        <w:t xml:space="preserve">) وتاريخ </w:t>
      </w:r>
      <w:r w:rsidRPr="00A54F08">
        <w:rPr>
          <w:rFonts w:ascii="Times New Roman" w:eastAsia="Times New Roman" w:hAnsi="Times New Roman" w:cs="Al-Mohanad Bold" w:hint="cs"/>
          <w:sz w:val="32"/>
          <w:szCs w:val="32"/>
          <w:rtl/>
          <w:lang w:eastAsia="ar-SA"/>
        </w:rPr>
        <w:t xml:space="preserve">(...) </w:t>
      </w:r>
      <w:r w:rsidRPr="00A54F08">
        <w:rPr>
          <w:rFonts w:ascii="Times New Roman" w:eastAsia="Times New Roman" w:hAnsi="Times New Roman" w:cs="Al-Mohanad Bold"/>
          <w:sz w:val="32"/>
          <w:szCs w:val="32"/>
          <w:rtl/>
          <w:lang w:eastAsia="ar-SA"/>
        </w:rPr>
        <w:t xml:space="preserve">بمدينة </w:t>
      </w:r>
      <w:r w:rsidRPr="00A54F08">
        <w:rPr>
          <w:rFonts w:ascii="Times New Roman" w:eastAsia="Times New Roman" w:hAnsi="Times New Roman" w:cs="Al-Mohanad Bold" w:hint="cs"/>
          <w:sz w:val="32"/>
          <w:szCs w:val="32"/>
          <w:rtl/>
          <w:lang w:eastAsia="ar-SA"/>
        </w:rPr>
        <w:t>(...)</w:t>
      </w:r>
      <w:r w:rsidR="000106AF">
        <w:rPr>
          <w:rFonts w:ascii="Times New Roman" w:eastAsia="Times New Roman" w:hAnsi="Times New Roman" w:cs="Al-Mohanad Bold"/>
          <w:sz w:val="32"/>
          <w:szCs w:val="32"/>
          <w:rtl/>
          <w:lang w:eastAsia="ar-SA"/>
        </w:rPr>
        <w:t xml:space="preserve"> </w:t>
      </w:r>
      <w:proofErr w:type="gramStart"/>
      <w:r w:rsidR="000106AF">
        <w:rPr>
          <w:rFonts w:ascii="Times New Roman" w:eastAsia="Times New Roman" w:hAnsi="Times New Roman" w:cs="Al-Mohanad Bold"/>
          <w:sz w:val="32"/>
          <w:szCs w:val="32"/>
          <w:rtl/>
          <w:lang w:eastAsia="ar-SA"/>
        </w:rPr>
        <w:t>وه</w:t>
      </w:r>
      <w:r w:rsidR="000106AF">
        <w:rPr>
          <w:rFonts w:ascii="Times New Roman" w:eastAsia="Times New Roman" w:hAnsi="Times New Roman" w:cs="Al-Mohanad Bold" w:hint="cs"/>
          <w:sz w:val="32"/>
          <w:szCs w:val="32"/>
          <w:rtl/>
          <w:lang w:eastAsia="ar-SA"/>
        </w:rPr>
        <w:t>و</w:t>
      </w:r>
      <w:r w:rsidRPr="00A54F08">
        <w:rPr>
          <w:rFonts w:ascii="Times New Roman" w:eastAsia="Times New Roman" w:hAnsi="Times New Roman" w:cs="Al-Mohanad Bold"/>
          <w:sz w:val="32"/>
          <w:szCs w:val="32"/>
          <w:rtl/>
          <w:lang w:eastAsia="ar-SA"/>
        </w:rPr>
        <w:t xml:space="preserve"> :</w:t>
      </w:r>
      <w:proofErr w:type="gramEnd"/>
      <w:r w:rsidRPr="00A54F08">
        <w:rPr>
          <w:rFonts w:ascii="Times New Roman" w:eastAsia="Times New Roman" w:hAnsi="Times New Roman" w:cs="Al-Mohanad Bold"/>
          <w:sz w:val="32"/>
          <w:szCs w:val="32"/>
          <w:rtl/>
          <w:lang w:eastAsia="ar-SA"/>
        </w:rPr>
        <w:t xml:space="preserve"> -</w:t>
      </w:r>
    </w:p>
    <w:p w:rsidR="00FD17E9" w:rsidRPr="000106AF" w:rsidRDefault="00FD17E9" w:rsidP="000106AF">
      <w:pPr>
        <w:pStyle w:val="ListParagraph"/>
        <w:numPr>
          <w:ilvl w:val="0"/>
          <w:numId w:val="1"/>
        </w:numPr>
        <w:ind w:right="-567"/>
        <w:jc w:val="both"/>
        <w:rPr>
          <w:rFonts w:ascii="Times New Roman" w:eastAsia="Times New Roman" w:hAnsi="Times New Roman" w:cs="Al-Mohanad Bold"/>
          <w:sz w:val="32"/>
          <w:szCs w:val="32"/>
          <w:rtl/>
          <w:lang w:eastAsia="ar-SA"/>
        </w:rPr>
      </w:pPr>
      <w:r w:rsidRPr="00A54F08">
        <w:rPr>
          <w:rFonts w:ascii="Times New Roman" w:eastAsia="Times New Roman" w:hAnsi="Times New Roman" w:cs="Al-Mohanad Bold"/>
          <w:sz w:val="32"/>
          <w:szCs w:val="32"/>
          <w:rtl/>
          <w:lang w:eastAsia="ar-SA"/>
        </w:rPr>
        <w:tab/>
      </w:r>
    </w:p>
    <w:p w:rsidR="00000412" w:rsidRPr="00000412" w:rsidRDefault="000106AF" w:rsidP="00000412">
      <w:pPr>
        <w:spacing w:line="240" w:lineRule="auto"/>
        <w:ind w:left="-760" w:right="-567"/>
        <w:jc w:val="both"/>
        <w:rPr>
          <w:rFonts w:ascii="Times New Roman" w:eastAsia="Times New Roman" w:hAnsi="Times New Roman" w:cs="Al-Mohanad Bold"/>
          <w:sz w:val="32"/>
          <w:szCs w:val="32"/>
          <w:lang w:eastAsia="ar-SA"/>
        </w:rPr>
      </w:pPr>
      <w:r>
        <w:rPr>
          <w:rFonts w:cs="Al-Mohanad Bold" w:hint="cs"/>
          <w:szCs w:val="32"/>
          <w:rtl/>
        </w:rPr>
        <w:t xml:space="preserve">حيث أن </w:t>
      </w:r>
      <w:r w:rsidR="006C7E29">
        <w:rPr>
          <w:rFonts w:cs="Al-Mohanad Bold" w:hint="cs"/>
          <w:szCs w:val="32"/>
          <w:rtl/>
        </w:rPr>
        <w:t>مالك رأس المال</w:t>
      </w:r>
      <w:r>
        <w:rPr>
          <w:rFonts w:cs="Al-Mohanad Bold" w:hint="cs"/>
          <w:szCs w:val="32"/>
          <w:rtl/>
        </w:rPr>
        <w:t xml:space="preserve"> </w:t>
      </w:r>
      <w:r w:rsidR="006C7E29">
        <w:rPr>
          <w:rFonts w:cs="Al-Mohanad Bold" w:hint="cs"/>
          <w:szCs w:val="32"/>
          <w:rtl/>
        </w:rPr>
        <w:t xml:space="preserve">المذكور أعلاه </w:t>
      </w:r>
      <w:r>
        <w:rPr>
          <w:rFonts w:cs="Al-Mohanad Bold" w:hint="cs"/>
          <w:szCs w:val="32"/>
          <w:rtl/>
        </w:rPr>
        <w:t>لشركة (...)</w:t>
      </w:r>
      <w:r w:rsidR="00FD17E9" w:rsidRPr="00A54F08">
        <w:rPr>
          <w:rFonts w:ascii="Times New Roman" w:eastAsia="Times New Roman" w:hAnsi="Times New Roman" w:cs="Al-Mohanad Bold"/>
          <w:sz w:val="32"/>
          <w:szCs w:val="32"/>
          <w:rtl/>
          <w:lang w:eastAsia="ar-SA"/>
        </w:rPr>
        <w:t>،</w:t>
      </w:r>
      <w:r>
        <w:rPr>
          <w:rFonts w:ascii="Times New Roman" w:eastAsia="Times New Roman" w:hAnsi="Times New Roman" w:cs="Al-Mohanad Bold" w:hint="cs"/>
          <w:sz w:val="32"/>
          <w:szCs w:val="32"/>
          <w:rtl/>
          <w:lang w:eastAsia="ar-SA"/>
        </w:rPr>
        <w:t xml:space="preserve"> </w:t>
      </w:r>
      <w:r w:rsidRPr="00757FFE">
        <w:rPr>
          <w:rFonts w:ascii="Times New Roman" w:eastAsia="Times New Roman" w:hAnsi="Times New Roman" w:cs="Al-Mohanad Bold" w:hint="cs"/>
          <w:sz w:val="32"/>
          <w:szCs w:val="32"/>
          <w:rtl/>
          <w:lang w:eastAsia="ar-SA"/>
        </w:rPr>
        <w:t xml:space="preserve">يرغب في تحويل </w:t>
      </w:r>
      <w:r>
        <w:rPr>
          <w:rFonts w:ascii="Times New Roman" w:eastAsia="Times New Roman" w:hAnsi="Times New Roman" w:cs="Al-Mohanad Bold" w:hint="cs"/>
          <w:sz w:val="32"/>
          <w:szCs w:val="32"/>
          <w:rtl/>
          <w:lang w:eastAsia="ar-SA"/>
        </w:rPr>
        <w:t>الشركة</w:t>
      </w:r>
      <w:r w:rsidRPr="00757FFE">
        <w:rPr>
          <w:rFonts w:ascii="Times New Roman" w:eastAsia="Times New Roman" w:hAnsi="Times New Roman" w:cs="Al-Mohanad Bold" w:hint="cs"/>
          <w:sz w:val="32"/>
          <w:szCs w:val="32"/>
          <w:rtl/>
          <w:lang w:eastAsia="ar-SA"/>
        </w:rPr>
        <w:t xml:space="preserve"> بما لها من حقوق وما عليها من التزامات وعمالة وتصنيف وتراخيص وجميع عناصرها المالية والفنية والإدارية إلى </w:t>
      </w:r>
      <w:r>
        <w:rPr>
          <w:rFonts w:ascii="Times New Roman" w:eastAsia="Times New Roman" w:hAnsi="Times New Roman" w:cs="Al-Mohanad Bold" w:hint="cs"/>
          <w:sz w:val="32"/>
          <w:szCs w:val="32"/>
          <w:rtl/>
          <w:lang w:eastAsia="ar-SA"/>
        </w:rPr>
        <w:t xml:space="preserve">مؤسسة فردية </w:t>
      </w:r>
      <w:r w:rsidRPr="00757FFE">
        <w:rPr>
          <w:rFonts w:ascii="Times New Roman" w:eastAsia="Times New Roman" w:hAnsi="Times New Roman" w:cs="Al-Mohanad Bold" w:hint="cs"/>
          <w:sz w:val="32"/>
          <w:szCs w:val="32"/>
          <w:rtl/>
          <w:lang w:eastAsia="ar-SA"/>
        </w:rPr>
        <w:t xml:space="preserve">مع الاحتفاظ باسم السجل التجاري </w:t>
      </w:r>
      <w:r>
        <w:rPr>
          <w:rFonts w:ascii="Times New Roman" w:eastAsia="Times New Roman" w:hAnsi="Times New Roman" w:cs="Al-Mohanad Bold" w:hint="cs"/>
          <w:sz w:val="32"/>
          <w:szCs w:val="32"/>
          <w:rtl/>
          <w:lang w:eastAsia="ar-SA"/>
        </w:rPr>
        <w:t>للشركة</w:t>
      </w:r>
      <w:r w:rsidRPr="00757FFE">
        <w:rPr>
          <w:rFonts w:ascii="Times New Roman" w:eastAsia="Times New Roman" w:hAnsi="Times New Roman" w:cs="Al-Mohanad Bold" w:hint="cs"/>
          <w:sz w:val="32"/>
          <w:szCs w:val="32"/>
          <w:rtl/>
          <w:lang w:eastAsia="ar-SA"/>
        </w:rPr>
        <w:t xml:space="preserve"> </w:t>
      </w:r>
      <w:r w:rsidRPr="00A54F08">
        <w:rPr>
          <w:rFonts w:ascii="Times New Roman" w:eastAsia="Times New Roman" w:hAnsi="Times New Roman" w:cs="Al-Mohanad Bold" w:hint="cs"/>
          <w:sz w:val="32"/>
          <w:szCs w:val="32"/>
          <w:rtl/>
          <w:lang w:eastAsia="ar-SA"/>
        </w:rPr>
        <w:t>كما</w:t>
      </w:r>
      <w:r>
        <w:rPr>
          <w:rFonts w:ascii="Times New Roman" w:eastAsia="Times New Roman" w:hAnsi="Times New Roman" w:cs="Al-Mohanad Bold"/>
          <w:sz w:val="32"/>
          <w:szCs w:val="32"/>
          <w:rtl/>
          <w:lang w:eastAsia="ar-SA"/>
        </w:rPr>
        <w:t xml:space="preserve"> أنه قام</w:t>
      </w:r>
      <w:r w:rsidR="00FD17E9" w:rsidRPr="00A54F08">
        <w:rPr>
          <w:rFonts w:ascii="Times New Roman" w:eastAsia="Times New Roman" w:hAnsi="Times New Roman" w:cs="Al-Mohanad Bold"/>
          <w:sz w:val="32"/>
          <w:szCs w:val="32"/>
          <w:rtl/>
          <w:lang w:eastAsia="ar-SA"/>
        </w:rPr>
        <w:t xml:space="preserve"> </w:t>
      </w:r>
      <w:r w:rsidR="00FD17E9" w:rsidRPr="00A54F08">
        <w:rPr>
          <w:rFonts w:ascii="Times New Roman" w:eastAsia="Times New Roman" w:hAnsi="Times New Roman" w:cs="Al-Mohanad Bold" w:hint="cs"/>
          <w:sz w:val="32"/>
          <w:szCs w:val="32"/>
          <w:rtl/>
          <w:lang w:eastAsia="ar-SA"/>
        </w:rPr>
        <w:t>بإنجاز</w:t>
      </w:r>
      <w:r>
        <w:rPr>
          <w:rFonts w:ascii="Times New Roman" w:eastAsia="Times New Roman" w:hAnsi="Times New Roman" w:cs="Al-Mohanad Bold"/>
          <w:sz w:val="32"/>
          <w:szCs w:val="32"/>
          <w:rtl/>
          <w:lang w:eastAsia="ar-SA"/>
        </w:rPr>
        <w:t xml:space="preserve"> أعمال التصفية بمعرفته</w:t>
      </w:r>
      <w:r w:rsidR="00FD17E9" w:rsidRPr="00A54F08">
        <w:rPr>
          <w:rFonts w:ascii="Times New Roman" w:eastAsia="Times New Roman" w:hAnsi="Times New Roman" w:cs="Al-Mohanad Bold"/>
          <w:sz w:val="32"/>
          <w:szCs w:val="32"/>
          <w:rtl/>
          <w:lang w:eastAsia="ar-SA"/>
        </w:rPr>
        <w:t xml:space="preserve"> وفقاً لأحكام الباب ال</w:t>
      </w:r>
      <w:r w:rsidR="00FD17E9" w:rsidRPr="00A54F08">
        <w:rPr>
          <w:rFonts w:ascii="Times New Roman" w:eastAsia="Times New Roman" w:hAnsi="Times New Roman" w:cs="Al-Mohanad Bold" w:hint="cs"/>
          <w:sz w:val="32"/>
          <w:szCs w:val="32"/>
          <w:rtl/>
          <w:lang w:eastAsia="ar-SA"/>
        </w:rPr>
        <w:t>ثاني</w:t>
      </w:r>
      <w:r w:rsidR="00FD17E9" w:rsidRPr="00A54F08">
        <w:rPr>
          <w:rFonts w:ascii="Times New Roman" w:eastAsia="Times New Roman" w:hAnsi="Times New Roman" w:cs="Al-Mohanad Bold"/>
          <w:sz w:val="32"/>
          <w:szCs w:val="32"/>
          <w:rtl/>
          <w:lang w:eastAsia="ar-SA"/>
        </w:rPr>
        <w:t xml:space="preserve"> عشر من نظام الشركات </w:t>
      </w:r>
      <w:r w:rsidR="00A54F08" w:rsidRPr="00757FFE">
        <w:rPr>
          <w:rFonts w:ascii="Times New Roman" w:eastAsia="Times New Roman" w:hAnsi="Times New Roman" w:cs="Al-Mohanad Bold"/>
          <w:sz w:val="32"/>
          <w:szCs w:val="32"/>
          <w:rtl/>
          <w:lang w:eastAsia="ar-SA"/>
        </w:rPr>
        <w:t>الصادر بالمرسوم الملكي الكريم رقم (م/132) وتاريخ 01/12/1443هـ</w:t>
      </w:r>
      <w:r w:rsidR="00A54F08" w:rsidRPr="00A54F08">
        <w:rPr>
          <w:rFonts w:ascii="Times New Roman" w:eastAsia="Times New Roman" w:hAnsi="Times New Roman" w:cs="Al-Mohanad Bold"/>
          <w:sz w:val="32"/>
          <w:szCs w:val="32"/>
          <w:rtl/>
          <w:lang w:eastAsia="ar-SA"/>
        </w:rPr>
        <w:t xml:space="preserve"> </w:t>
      </w:r>
      <w:r w:rsidR="00FD17E9" w:rsidRPr="00A54F08">
        <w:rPr>
          <w:rFonts w:ascii="Times New Roman" w:eastAsia="Times New Roman" w:hAnsi="Times New Roman" w:cs="Al-Mohanad Bold"/>
          <w:sz w:val="32"/>
          <w:szCs w:val="32"/>
          <w:rtl/>
          <w:lang w:eastAsia="ar-SA"/>
        </w:rPr>
        <w:t>وس</w:t>
      </w:r>
      <w:r>
        <w:rPr>
          <w:rFonts w:ascii="Times New Roman" w:eastAsia="Times New Roman" w:hAnsi="Times New Roman" w:cs="Al-Mohanad Bold"/>
          <w:sz w:val="32"/>
          <w:szCs w:val="32"/>
          <w:rtl/>
          <w:lang w:eastAsia="ar-SA"/>
        </w:rPr>
        <w:t xml:space="preserve">داد الزكاة المستحقة على الشركة </w:t>
      </w:r>
      <w:r w:rsidR="00FD17E9" w:rsidRPr="00A54F08">
        <w:rPr>
          <w:rFonts w:ascii="Times New Roman" w:eastAsia="Times New Roman" w:hAnsi="Times New Roman" w:cs="Al-Mohanad Bold"/>
          <w:sz w:val="32"/>
          <w:szCs w:val="32"/>
          <w:rtl/>
          <w:lang w:eastAsia="ar-SA"/>
        </w:rPr>
        <w:t xml:space="preserve">حتى تاريخ صدور القرار، هذا وقد رغب </w:t>
      </w:r>
      <w:r>
        <w:rPr>
          <w:rFonts w:ascii="Times New Roman" w:eastAsia="Times New Roman" w:hAnsi="Times New Roman" w:cs="Al-Mohanad Bold" w:hint="cs"/>
          <w:sz w:val="32"/>
          <w:szCs w:val="32"/>
          <w:rtl/>
          <w:lang w:eastAsia="ar-SA"/>
        </w:rPr>
        <w:t>مالك رأس المال</w:t>
      </w:r>
      <w:r w:rsidR="00FD17E9" w:rsidRPr="00A54F08">
        <w:rPr>
          <w:rFonts w:ascii="Times New Roman" w:eastAsia="Times New Roman" w:hAnsi="Times New Roman" w:cs="Al-Mohanad Bold"/>
          <w:sz w:val="32"/>
          <w:szCs w:val="32"/>
          <w:rtl/>
          <w:lang w:eastAsia="ar-SA"/>
        </w:rPr>
        <w:t xml:space="preserve"> بتحويلها إلى مؤسسة فردية.</w:t>
      </w:r>
    </w:p>
    <w:proofErr w:type="gramStart"/>
    <w:p w:rsidR="00000412" w:rsidRPr="00A54F08" w:rsidRDefault="000267B5" w:rsidP="00000412">
      <w:pPr>
        <w:spacing w:line="240" w:lineRule="auto"/>
        <w:ind w:left="-760" w:right="-567"/>
        <w:jc w:val="both"/>
        <w:rPr>
          <w:rFonts w:ascii="Times New Roman" w:eastAsia="Times New Roman" w:hAnsi="Times New Roman" w:cs="Al-Mohanad Bold"/>
          <w:sz w:val="32"/>
          <w:szCs w:val="32"/>
          <w:rtl/>
          <w:lang w:eastAsia="ar-SA"/>
        </w:rPr>
      </w:pPr>
      <w:dir w:val="rtl">
        <w:r w:rsidR="00000412" w:rsidRPr="00000412">
          <w:rPr>
            <w:rFonts w:ascii="Times New Roman" w:eastAsia="Times New Roman" w:hAnsi="Times New Roman" w:cs="Al-Mohanad Bold" w:hint="cs"/>
            <w:sz w:val="32"/>
            <w:szCs w:val="32"/>
            <w:rtl/>
            <w:lang w:eastAsia="ar-SA"/>
          </w:rPr>
          <w:t xml:space="preserve"> 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w:t>
        </w:r>
        <w:proofErr w:type="gramEnd"/>
        <w:r w:rsidR="00000412" w:rsidRPr="00000412">
          <w:rPr>
            <w:rFonts w:ascii="Times New Roman" w:eastAsia="Times New Roman" w:hAnsi="Times New Roman" w:cs="Al-Mohanad Bold" w:hint="cs"/>
            <w:sz w:val="32"/>
            <w:szCs w:val="32"/>
            <w:rtl/>
            <w:lang w:eastAsia="ar-SA"/>
          </w:rPr>
          <w:t xml:space="preserve"> كما ان مالك رأس المال، </w:t>
        </w:r>
        <w:proofErr w:type="gramStart"/>
        <w:r w:rsidR="00000412" w:rsidRPr="00000412">
          <w:rPr>
            <w:rFonts w:ascii="Times New Roman" w:eastAsia="Times New Roman" w:hAnsi="Times New Roman" w:cs="Al-Mohanad Bold" w:hint="cs"/>
            <w:sz w:val="32"/>
            <w:szCs w:val="32"/>
            <w:rtl/>
            <w:lang w:eastAsia="ar-SA"/>
          </w:rPr>
          <w:t>الشركاء ،</w:t>
        </w:r>
        <w:proofErr w:type="gramEnd"/>
        <w:r w:rsidR="00000412" w:rsidRPr="00000412">
          <w:rPr>
            <w:rFonts w:ascii="Times New Roman" w:eastAsia="Times New Roman" w:hAnsi="Times New Roman" w:cs="Al-Mohanad Bold" w:hint="cs"/>
            <w:sz w:val="32"/>
            <w:szCs w:val="32"/>
            <w:rtl/>
            <w:lang w:eastAsia="ar-SA"/>
          </w:rPr>
          <w:t xml:space="preserve">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rsidR="00186C16">
          <w:t>‬</w:t>
        </w:r>
        <w:r w:rsidR="004E1453">
          <w:t>‬</w:t>
        </w:r>
        <w:r>
          <w:t>‬</w:t>
        </w:r>
      </w:dir>
    </w:p>
    <w:p w:rsidR="00FD17E9" w:rsidRPr="00A54F08" w:rsidRDefault="00FD17E9" w:rsidP="000106AF">
      <w:pPr>
        <w:ind w:left="-1050" w:right="-1276"/>
        <w:jc w:val="both"/>
        <w:rPr>
          <w:rFonts w:ascii="Times New Roman" w:eastAsia="Times New Roman" w:hAnsi="Times New Roman" w:cs="Al-Mohanad Bold"/>
          <w:sz w:val="32"/>
          <w:szCs w:val="32"/>
          <w:rtl/>
          <w:lang w:eastAsia="ar-SA"/>
        </w:rPr>
      </w:pPr>
      <w:r w:rsidRPr="00A54F08">
        <w:rPr>
          <w:rFonts w:ascii="Times New Roman" w:eastAsia="Times New Roman" w:hAnsi="Times New Roman" w:cs="Al-Mohanad Bold" w:hint="cs"/>
          <w:sz w:val="32"/>
          <w:szCs w:val="32"/>
          <w:rtl/>
          <w:lang w:eastAsia="ar-SA"/>
        </w:rPr>
        <w:t xml:space="preserve">  </w:t>
      </w:r>
      <w:r w:rsidRPr="00A54F08">
        <w:rPr>
          <w:rFonts w:ascii="Times New Roman" w:eastAsia="Times New Roman" w:hAnsi="Times New Roman" w:cs="Al-Mohanad Bold"/>
          <w:sz w:val="32"/>
          <w:szCs w:val="32"/>
          <w:rtl/>
          <w:lang w:eastAsia="ar-SA"/>
        </w:rPr>
        <w:t xml:space="preserve">وعلى ما سبق وقع </w:t>
      </w:r>
      <w:r w:rsidR="000106AF">
        <w:rPr>
          <w:rFonts w:ascii="Times New Roman" w:eastAsia="Times New Roman" w:hAnsi="Times New Roman" w:cs="Al-Mohanad Bold" w:hint="cs"/>
          <w:sz w:val="32"/>
          <w:szCs w:val="32"/>
          <w:rtl/>
          <w:lang w:eastAsia="ar-SA"/>
        </w:rPr>
        <w:t xml:space="preserve">مالك رأس </w:t>
      </w:r>
      <w:proofErr w:type="gramStart"/>
      <w:r w:rsidR="000106AF">
        <w:rPr>
          <w:rFonts w:ascii="Times New Roman" w:eastAsia="Times New Roman" w:hAnsi="Times New Roman" w:cs="Al-Mohanad Bold" w:hint="cs"/>
          <w:sz w:val="32"/>
          <w:szCs w:val="32"/>
          <w:rtl/>
          <w:lang w:eastAsia="ar-SA"/>
        </w:rPr>
        <w:t xml:space="preserve">المال </w:t>
      </w:r>
      <w:r w:rsidR="00A54F08" w:rsidRPr="00A54F08">
        <w:rPr>
          <w:rFonts w:ascii="Times New Roman" w:eastAsia="Times New Roman" w:hAnsi="Times New Roman" w:cs="Al-Mohanad Bold" w:hint="cs"/>
          <w:sz w:val="32"/>
          <w:szCs w:val="32"/>
          <w:rtl/>
          <w:lang w:eastAsia="ar-SA"/>
        </w:rPr>
        <w:t>:</w:t>
      </w:r>
      <w:proofErr w:type="gramEnd"/>
    </w:p>
    <w:p w:rsidR="00FD17E9" w:rsidRPr="00A54F08" w:rsidRDefault="00A54F08" w:rsidP="000106AF">
      <w:pPr>
        <w:ind w:left="-1050" w:right="-1276"/>
        <w:rPr>
          <w:rFonts w:ascii="Times New Roman" w:eastAsia="Times New Roman" w:hAnsi="Times New Roman" w:cs="Al-Mohanad Bold"/>
          <w:sz w:val="32"/>
          <w:szCs w:val="32"/>
          <w:rtl/>
          <w:lang w:eastAsia="ar-SA"/>
        </w:rPr>
      </w:pPr>
      <w:r w:rsidRPr="00A54F08">
        <w:rPr>
          <w:rFonts w:ascii="Times New Roman" w:eastAsia="Times New Roman" w:hAnsi="Times New Roman" w:cs="Al-Mohanad Bold" w:hint="cs"/>
          <w:sz w:val="32"/>
          <w:szCs w:val="32"/>
          <w:rtl/>
          <w:lang w:eastAsia="ar-SA"/>
        </w:rPr>
        <w:t>الاسم:</w:t>
      </w:r>
    </w:p>
    <w:p w:rsidR="00FD17E9" w:rsidRPr="00A54F08" w:rsidRDefault="000106AF" w:rsidP="000106AF">
      <w:pPr>
        <w:ind w:left="-1050" w:right="-1276"/>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ا</w:t>
      </w:r>
      <w:r w:rsidR="00A54F08" w:rsidRPr="00A54F08">
        <w:rPr>
          <w:rFonts w:ascii="Times New Roman" w:eastAsia="Times New Roman" w:hAnsi="Times New Roman" w:cs="Al-Mohanad Bold" w:hint="cs"/>
          <w:sz w:val="32"/>
          <w:szCs w:val="32"/>
          <w:rtl/>
          <w:lang w:eastAsia="ar-SA"/>
        </w:rPr>
        <w:t>لتوقيع:</w:t>
      </w:r>
    </w:p>
    <w:p w:rsidR="00186C16" w:rsidRPr="00BC6BE4" w:rsidRDefault="00186C16" w:rsidP="000267B5">
      <w:pPr>
        <w:tabs>
          <w:tab w:val="right" w:pos="386"/>
        </w:tabs>
        <w:spacing w:after="0" w:line="228" w:lineRule="auto"/>
        <w:ind w:left="720"/>
        <w:contextualSpacing/>
        <w:jc w:val="both"/>
        <w:rPr>
          <w:rFonts w:ascii="Times New Roman" w:eastAsia="Times New Roman" w:hAnsi="Times New Roman" w:cs="Al-Mohanad Bold"/>
          <w:sz w:val="32"/>
          <w:szCs w:val="32"/>
          <w:lang w:eastAsia="ar-SA"/>
        </w:rPr>
      </w:pPr>
      <w:bookmarkStart w:id="0" w:name="_GoBack"/>
      <w:r w:rsidRPr="00887190">
        <w:rPr>
          <w:rFonts w:ascii="Times New Roman" w:eastAsia="Times New Roman" w:hAnsi="Times New Roman" w:cs="Al-Mohanad Bold" w:hint="cs"/>
          <w:sz w:val="32"/>
          <w:szCs w:val="32"/>
          <w:rtl/>
          <w:lang w:eastAsia="ar-SA"/>
        </w:rPr>
        <w:t>وقد تم</w:t>
      </w:r>
      <w:r>
        <w:rPr>
          <w:rFonts w:ascii="Times New Roman" w:eastAsia="Times New Roman" w:hAnsi="Times New Roman" w:cs="Al-Mohanad Bold"/>
          <w:sz w:val="32"/>
          <w:szCs w:val="32"/>
          <w:lang w:eastAsia="ar-SA"/>
        </w:rPr>
        <w:t xml:space="preserve"> </w:t>
      </w:r>
      <w:r>
        <w:rPr>
          <w:rFonts w:ascii="Times New Roman" w:eastAsia="Times New Roman" w:hAnsi="Times New Roman" w:cs="Al-Mohanad Bold" w:hint="cs"/>
          <w:sz w:val="32"/>
          <w:szCs w:val="32"/>
          <w:rtl/>
          <w:lang w:eastAsia="ar-SA"/>
        </w:rPr>
        <w:t>اعتماد/ توثيق هذا العقد / قرار الشركاء</w:t>
      </w:r>
      <w:r w:rsidR="004E1453">
        <w:rPr>
          <w:rFonts w:ascii="Times New Roman" w:eastAsia="Times New Roman" w:hAnsi="Times New Roman" w:cs="Al-Mohanad Bold" w:hint="cs"/>
          <w:sz w:val="32"/>
          <w:szCs w:val="32"/>
          <w:rtl/>
          <w:lang w:eastAsia="ar-SA"/>
        </w:rPr>
        <w:t>/قرار مالك رأس المال</w:t>
      </w:r>
      <w:r>
        <w:rPr>
          <w:rFonts w:ascii="Times New Roman" w:eastAsia="Times New Roman" w:hAnsi="Times New Roman" w:cs="Al-Mohanad Bold" w:hint="cs"/>
          <w:sz w:val="32"/>
          <w:szCs w:val="32"/>
          <w:rtl/>
          <w:lang w:eastAsia="ar-SA"/>
        </w:rPr>
        <w:t>، من قبل الموظف المختص / كاتب العدل</w:t>
      </w:r>
    </w:p>
    <w:bookmarkEnd w:id="0"/>
    <w:p w:rsidR="00FD17E9" w:rsidRPr="00186C16" w:rsidRDefault="00FD17E9" w:rsidP="00FD17E9">
      <w:pPr>
        <w:rPr>
          <w:rFonts w:asciiTheme="majorBidi" w:hAnsiTheme="majorBidi" w:cstheme="majorBidi"/>
        </w:rPr>
      </w:pPr>
    </w:p>
    <w:p w:rsidR="00F14864" w:rsidRDefault="00F14864"/>
    <w:sectPr w:rsidR="00F14864" w:rsidSect="005A75EB">
      <w:pgSz w:w="11906" w:h="16838"/>
      <w:pgMar w:top="2552" w:right="1797" w:bottom="567"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panose1 w:val="00000000000000000000"/>
    <w:charset w:val="00"/>
    <w:family w:val="roman"/>
    <w:pitch w:val="variable"/>
    <w:sig w:usb0="00002007" w:usb1="00000000" w:usb2="00000008" w:usb3="00000000" w:csb0="0000005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38A2"/>
    <w:multiLevelType w:val="hybridMultilevel"/>
    <w:tmpl w:val="C240BF02"/>
    <w:lvl w:ilvl="0" w:tplc="0409000F">
      <w:start w:val="1"/>
      <w:numFmt w:val="decimal"/>
      <w:lvlText w:val="%1."/>
      <w:lvlJc w:val="left"/>
      <w:pPr>
        <w:ind w:left="-40" w:hanging="360"/>
      </w:pPr>
    </w:lvl>
    <w:lvl w:ilvl="1" w:tplc="04090019" w:tentative="1">
      <w:start w:val="1"/>
      <w:numFmt w:val="lowerLetter"/>
      <w:lvlText w:val="%2."/>
      <w:lvlJc w:val="left"/>
      <w:pPr>
        <w:ind w:left="680" w:hanging="360"/>
      </w:pPr>
    </w:lvl>
    <w:lvl w:ilvl="2" w:tplc="0409001B" w:tentative="1">
      <w:start w:val="1"/>
      <w:numFmt w:val="lowerRoman"/>
      <w:lvlText w:val="%3."/>
      <w:lvlJc w:val="right"/>
      <w:pPr>
        <w:ind w:left="1400" w:hanging="180"/>
      </w:pPr>
    </w:lvl>
    <w:lvl w:ilvl="3" w:tplc="0409000F" w:tentative="1">
      <w:start w:val="1"/>
      <w:numFmt w:val="decimal"/>
      <w:lvlText w:val="%4."/>
      <w:lvlJc w:val="left"/>
      <w:pPr>
        <w:ind w:left="2120" w:hanging="360"/>
      </w:pPr>
    </w:lvl>
    <w:lvl w:ilvl="4" w:tplc="04090019" w:tentative="1">
      <w:start w:val="1"/>
      <w:numFmt w:val="lowerLetter"/>
      <w:lvlText w:val="%5."/>
      <w:lvlJc w:val="left"/>
      <w:pPr>
        <w:ind w:left="2840" w:hanging="360"/>
      </w:pPr>
    </w:lvl>
    <w:lvl w:ilvl="5" w:tplc="0409001B" w:tentative="1">
      <w:start w:val="1"/>
      <w:numFmt w:val="lowerRoman"/>
      <w:lvlText w:val="%6."/>
      <w:lvlJc w:val="right"/>
      <w:pPr>
        <w:ind w:left="3560" w:hanging="180"/>
      </w:pPr>
    </w:lvl>
    <w:lvl w:ilvl="6" w:tplc="0409000F" w:tentative="1">
      <w:start w:val="1"/>
      <w:numFmt w:val="decimal"/>
      <w:lvlText w:val="%7."/>
      <w:lvlJc w:val="left"/>
      <w:pPr>
        <w:ind w:left="4280" w:hanging="360"/>
      </w:pPr>
    </w:lvl>
    <w:lvl w:ilvl="7" w:tplc="04090019" w:tentative="1">
      <w:start w:val="1"/>
      <w:numFmt w:val="lowerLetter"/>
      <w:lvlText w:val="%8."/>
      <w:lvlJc w:val="left"/>
      <w:pPr>
        <w:ind w:left="5000" w:hanging="360"/>
      </w:pPr>
    </w:lvl>
    <w:lvl w:ilvl="8" w:tplc="0409001B" w:tentative="1">
      <w:start w:val="1"/>
      <w:numFmt w:val="lowerRoman"/>
      <w:lvlText w:val="%9."/>
      <w:lvlJc w:val="right"/>
      <w:pPr>
        <w:ind w:left="5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E9"/>
    <w:rsid w:val="00000412"/>
    <w:rsid w:val="000106AF"/>
    <w:rsid w:val="000267B5"/>
    <w:rsid w:val="00186C16"/>
    <w:rsid w:val="004E1453"/>
    <w:rsid w:val="006C7E29"/>
    <w:rsid w:val="006E532D"/>
    <w:rsid w:val="00754015"/>
    <w:rsid w:val="00A54F08"/>
    <w:rsid w:val="00A92EF0"/>
    <w:rsid w:val="00F14864"/>
    <w:rsid w:val="00FD17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64270-0DB0-4A4B-BFF7-30C2EC82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7E9"/>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7E9"/>
    <w:pPr>
      <w:ind w:left="720"/>
      <w:contextualSpacing/>
    </w:pPr>
  </w:style>
  <w:style w:type="paragraph" w:styleId="BalloonText">
    <w:name w:val="Balloon Text"/>
    <w:basedOn w:val="Normal"/>
    <w:link w:val="BalloonTextChar"/>
    <w:uiPriority w:val="99"/>
    <w:semiHidden/>
    <w:unhideWhenUsed/>
    <w:rsid w:val="00A54F08"/>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54F08"/>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FBB10-7B2A-4CD7-B94B-5FEF9C076B75}"/>
</file>

<file path=customXml/itemProps2.xml><?xml version="1.0" encoding="utf-8"?>
<ds:datastoreItem xmlns:ds="http://schemas.openxmlformats.org/officeDocument/2006/customXml" ds:itemID="{714D4D70-0447-4FD4-A682-7C0B4860B3C2}"/>
</file>

<file path=customXml/itemProps3.xml><?xml version="1.0" encoding="utf-8"?>
<ds:datastoreItem xmlns:ds="http://schemas.openxmlformats.org/officeDocument/2006/customXml" ds:itemID="{D0A23673-FCEA-4FF0-B7C6-3559FFF24461}"/>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1349</Characters>
  <Application>Microsoft Office Word</Application>
  <DocSecurity>0</DocSecurity>
  <Lines>11</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قرار شركاء بتحول شركة شخص واحد إلى مؤسسة فردية</dc:title>
  <dc:subject/>
  <dc:creator>Rwida M. Alomari</dc:creator>
  <cp:keywords/>
  <dc:description/>
  <cp:lastModifiedBy>Noor M. Almasoud</cp:lastModifiedBy>
  <cp:revision>4</cp:revision>
  <cp:lastPrinted>2022-12-27T09:51:00Z</cp:lastPrinted>
  <dcterms:created xsi:type="dcterms:W3CDTF">2023-07-26T05:39:00Z</dcterms:created>
  <dcterms:modified xsi:type="dcterms:W3CDTF">2023-07-26T07:45:00Z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