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4D" w:rsidRDefault="001E5E4D" w:rsidP="00961AD9">
      <w:pPr>
        <w:bidi/>
        <w:spacing w:after="0" w:line="240" w:lineRule="auto"/>
        <w:jc w:val="center"/>
        <w:rPr>
          <w:rFonts w:ascii="Times New Roman" w:eastAsia="Times New Roman" w:hAnsi="Times New Roman" w:cs="Al-Mohanad Bold"/>
          <w:b/>
          <w:bCs/>
          <w:sz w:val="32"/>
          <w:szCs w:val="32"/>
          <w:rtl/>
        </w:rPr>
      </w:pPr>
      <w:r w:rsidRPr="00D40925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>شهر</w:t>
      </w:r>
      <w:r w:rsidR="00961AD9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 xml:space="preserve"> انتهاء</w:t>
      </w:r>
      <w:r w:rsidR="00D67A4D">
        <w:rPr>
          <w:rFonts w:ascii="Times New Roman" w:eastAsia="Times New Roman" w:hAnsi="Times New Roman" w:cs="Al-Mohanad Bold"/>
          <w:b/>
          <w:bCs/>
          <w:sz w:val="32"/>
          <w:szCs w:val="32"/>
        </w:rPr>
        <w:t xml:space="preserve"> </w:t>
      </w:r>
      <w:r w:rsidR="00D67A4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>تصفية</w:t>
      </w:r>
      <w:r w:rsidRPr="00D40925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 xml:space="preserve"> </w:t>
      </w:r>
      <w:r w:rsidR="00E77C5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</w:rPr>
        <w:t>شركة</w:t>
      </w:r>
    </w:p>
    <w:p w:rsidR="00961AD9" w:rsidRDefault="00D42C6C" w:rsidP="00E77C52">
      <w:pPr>
        <w:spacing w:after="0" w:line="240" w:lineRule="auto"/>
        <w:jc w:val="center"/>
        <w:rPr>
          <w:rFonts w:ascii="Segoe UI" w:hAnsi="Segoe UI" w:cs="Al-Mohanad Bold"/>
          <w:b/>
          <w:bCs/>
          <w:sz w:val="32"/>
          <w:szCs w:val="32"/>
        </w:rPr>
      </w:pPr>
      <w:r w:rsidRPr="001E5E4D">
        <w:rPr>
          <w:rFonts w:ascii="Times New Roman" w:eastAsia="Times New Roman" w:hAnsi="Times New Roman" w:cs="Al-Mohanad Bold"/>
          <w:b/>
          <w:bCs/>
          <w:sz w:val="32"/>
          <w:szCs w:val="32"/>
          <w:rtl/>
        </w:rPr>
        <w:t>(</w:t>
      </w:r>
      <w:r w:rsidR="00077DBC">
        <w:rPr>
          <w:rFonts w:ascii="Segoe UI" w:hAnsi="Segoe UI" w:cs="Al-Mohanad Bold"/>
          <w:b/>
          <w:bCs/>
          <w:sz w:val="32"/>
          <w:szCs w:val="32"/>
          <w:rtl/>
        </w:rPr>
        <w:t xml:space="preserve">ذات مسؤولية محدودة </w:t>
      </w:r>
      <w:r w:rsidR="00077DBC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- </w:t>
      </w:r>
      <w:r w:rsidR="00961AD9">
        <w:rPr>
          <w:rFonts w:ascii="Segoe UI" w:hAnsi="Segoe UI" w:cs="Al-Mohanad Bold"/>
          <w:b/>
          <w:bCs/>
          <w:sz w:val="32"/>
          <w:szCs w:val="32"/>
          <w:rtl/>
        </w:rPr>
        <w:t>توصية بسيطة</w:t>
      </w:r>
      <w:r w:rsidR="00077DBC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 </w:t>
      </w:r>
      <w:r w:rsidR="00077DBC">
        <w:rPr>
          <w:rFonts w:ascii="Segoe UI" w:hAnsi="Segoe UI" w:cs="Al-Mohanad Bold"/>
          <w:b/>
          <w:bCs/>
          <w:sz w:val="32"/>
          <w:szCs w:val="32"/>
          <w:rtl/>
        </w:rPr>
        <w:t>–</w:t>
      </w:r>
      <w:r w:rsidR="00961AD9">
        <w:rPr>
          <w:rFonts w:ascii="Segoe UI" w:hAnsi="Segoe UI" w:cs="Al-Mohanad Bold"/>
          <w:b/>
          <w:bCs/>
          <w:sz w:val="32"/>
          <w:szCs w:val="32"/>
          <w:rtl/>
        </w:rPr>
        <w:t xml:space="preserve"> تضامنية</w:t>
      </w:r>
      <w:r w:rsidR="00077DBC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 </w:t>
      </w:r>
      <w:r w:rsidR="00961AD9">
        <w:rPr>
          <w:rFonts w:ascii="Segoe UI" w:hAnsi="Segoe UI" w:cs="Al-Mohanad Bold"/>
          <w:b/>
          <w:bCs/>
          <w:sz w:val="32"/>
          <w:szCs w:val="32"/>
          <w:rtl/>
        </w:rPr>
        <w:t>-</w:t>
      </w:r>
      <w:r w:rsidR="00077DBC">
        <w:rPr>
          <w:rFonts w:ascii="Segoe UI" w:hAnsi="Segoe UI" w:cs="Al-Mohanad Bold" w:hint="cs"/>
          <w:b/>
          <w:bCs/>
          <w:sz w:val="32"/>
          <w:szCs w:val="32"/>
          <w:rtl/>
        </w:rPr>
        <w:t xml:space="preserve"> </w:t>
      </w:r>
      <w:r w:rsidR="00961AD9">
        <w:rPr>
          <w:rFonts w:ascii="Segoe UI" w:hAnsi="Segoe UI" w:cs="Al-Mohanad Bold"/>
          <w:b/>
          <w:bCs/>
          <w:sz w:val="32"/>
          <w:szCs w:val="32"/>
          <w:rtl/>
        </w:rPr>
        <w:t>صفتها)</w:t>
      </w:r>
    </w:p>
    <w:p w:rsidR="00D42C6C" w:rsidRPr="00961AD9" w:rsidRDefault="00D42C6C" w:rsidP="00961AD9">
      <w:pPr>
        <w:bidi/>
        <w:spacing w:after="0" w:line="240" w:lineRule="auto"/>
        <w:jc w:val="center"/>
        <w:rPr>
          <w:rFonts w:ascii="Al-Mohanad" w:hAnsi="Al-Mohanad" w:cs="Al-Mohanad"/>
          <w:b/>
          <w:bCs/>
          <w:sz w:val="32"/>
          <w:szCs w:val="32"/>
          <w:rtl/>
        </w:rPr>
      </w:pPr>
    </w:p>
    <w:p w:rsidR="00D42C6C" w:rsidRPr="00301AFE" w:rsidRDefault="00961AD9" w:rsidP="00E77C52">
      <w:pPr>
        <w:bidi/>
        <w:spacing w:line="240" w:lineRule="auto"/>
        <w:jc w:val="both"/>
        <w:rPr>
          <w:rFonts w:ascii="Al-Mohanad Bold" w:hAnsi="Al-Mohanad Bold" w:cs="Al-Mohanad Bold"/>
          <w:sz w:val="32"/>
          <w:szCs w:val="32"/>
          <w:rtl/>
        </w:rPr>
      </w:pPr>
      <w:r>
        <w:rPr>
          <w:rFonts w:ascii="Al-Mohanad Bold" w:hAnsi="Al-Mohanad Bold" w:cs="Al-Mohanad Bold" w:hint="cs"/>
          <w:sz w:val="32"/>
          <w:szCs w:val="32"/>
          <w:rtl/>
        </w:rPr>
        <w:t>شركة (اسم الشركة) (نوع الشركة</w:t>
      </w:r>
      <w:r w:rsidR="00E77C52">
        <w:rPr>
          <w:rFonts w:ascii="Al-Mohanad Bold" w:hAnsi="Al-Mohanad Bold" w:cs="Al-Mohanad Bold" w:hint="cs"/>
          <w:sz w:val="32"/>
          <w:szCs w:val="32"/>
          <w:rtl/>
        </w:rPr>
        <w:t>)،</w:t>
      </w:r>
      <w:r w:rsidR="00E77C52" w:rsidRPr="00301AFE">
        <w:rPr>
          <w:rFonts w:ascii="Al-Mohanad Bold" w:hAnsi="Al-Mohanad Bold" w:cs="Al-Mohanad Bold" w:hint="cs"/>
          <w:sz w:val="32"/>
          <w:szCs w:val="32"/>
          <w:rtl/>
        </w:rPr>
        <w:t xml:space="preserve"> مقيد</w:t>
      </w:r>
      <w:r w:rsidR="00E77C52" w:rsidRPr="00301AFE">
        <w:rPr>
          <w:rFonts w:ascii="Al-Mohanad Bold" w:hAnsi="Al-Mohanad Bold" w:cs="Al-Mohanad Bold" w:hint="eastAsia"/>
          <w:sz w:val="32"/>
          <w:szCs w:val="32"/>
          <w:rtl/>
        </w:rPr>
        <w:t>ة</w:t>
      </w:r>
      <w:r w:rsidR="00D42C6C" w:rsidRPr="00301AFE">
        <w:rPr>
          <w:rFonts w:ascii="Al-Mohanad Bold" w:hAnsi="Al-Mohanad Bold" w:cs="Al-Mohanad Bold"/>
          <w:sz w:val="32"/>
          <w:szCs w:val="32"/>
          <w:rtl/>
        </w:rPr>
        <w:t xml:space="preserve"> با</w:t>
      </w:r>
      <w:r w:rsidR="001E5E4D" w:rsidRPr="00301AFE">
        <w:rPr>
          <w:rFonts w:ascii="Al-Mohanad Bold" w:hAnsi="Al-Mohanad Bold" w:cs="Al-Mohanad Bold"/>
          <w:sz w:val="32"/>
          <w:szCs w:val="32"/>
          <w:rtl/>
        </w:rPr>
        <w:t xml:space="preserve">لسجل التجاري (...) </w:t>
      </w:r>
      <w:r>
        <w:rPr>
          <w:rFonts w:ascii="Al-Mohanad Bold" w:hAnsi="Al-Mohanad Bold" w:cs="Al-Mohanad Bold" w:hint="cs"/>
          <w:sz w:val="32"/>
          <w:szCs w:val="32"/>
          <w:rtl/>
        </w:rPr>
        <w:t>وتاريخ</w:t>
      </w:r>
      <w:r w:rsidR="0069305C">
        <w:rPr>
          <w:rFonts w:ascii="Al-Mohanad Bold" w:hAnsi="Al-Mohanad Bold" w:cs="Al-Mohanad Bold" w:hint="cs"/>
          <w:sz w:val="32"/>
          <w:szCs w:val="32"/>
          <w:rtl/>
        </w:rPr>
        <w:t xml:space="preserve"> </w:t>
      </w:r>
      <w:r w:rsidR="001E5E4D" w:rsidRPr="00301AFE">
        <w:rPr>
          <w:rFonts w:ascii="Al-Mohanad Bold" w:hAnsi="Al-Mohanad Bold" w:cs="Al-Mohanad Bold"/>
          <w:sz w:val="32"/>
          <w:szCs w:val="32"/>
          <w:rtl/>
        </w:rPr>
        <w:t>(...)</w:t>
      </w:r>
      <w:r w:rsidR="0069305C">
        <w:rPr>
          <w:rFonts w:ascii="Al-Mohanad Bold" w:hAnsi="Al-Mohanad Bold" w:cs="Al-Mohanad Bold" w:hint="cs"/>
          <w:sz w:val="32"/>
          <w:szCs w:val="32"/>
          <w:rtl/>
        </w:rPr>
        <w:t xml:space="preserve"> </w:t>
      </w:r>
      <w:r>
        <w:rPr>
          <w:rFonts w:ascii="Al-Mohanad Bold" w:hAnsi="Al-Mohanad Bold" w:cs="Al-Mohanad Bold" w:hint="cs"/>
          <w:sz w:val="32"/>
          <w:szCs w:val="32"/>
          <w:rtl/>
        </w:rPr>
        <w:t>بمدينة</w:t>
      </w:r>
      <w:r w:rsidR="00D42C6C" w:rsidRPr="00301AFE">
        <w:rPr>
          <w:rFonts w:ascii="Al-Mohanad Bold" w:hAnsi="Al-Mohanad Bold" w:cs="Al-Mohanad Bold"/>
          <w:sz w:val="32"/>
          <w:szCs w:val="32"/>
          <w:rtl/>
        </w:rPr>
        <w:t xml:space="preserve"> (...)</w:t>
      </w:r>
      <w:r w:rsidR="00E77C52">
        <w:rPr>
          <w:rFonts w:ascii="Al-Mohanad Bold" w:hAnsi="Al-Mohanad Bold" w:cs="Al-Mohanad Bold" w:hint="cs"/>
          <w:sz w:val="32"/>
          <w:szCs w:val="32"/>
          <w:rtl/>
        </w:rPr>
        <w:t>.</w:t>
      </w:r>
    </w:p>
    <w:p w:rsidR="00D42C6C" w:rsidRPr="00301AFE" w:rsidRDefault="0048439F" w:rsidP="001D2809">
      <w:pPr>
        <w:pStyle w:val="a3"/>
        <w:jc w:val="both"/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</w:pPr>
      <w:r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 xml:space="preserve">بناءً على أحكام </w:t>
      </w:r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 xml:space="preserve">الباب (الثاني عشر) من </w:t>
      </w:r>
      <w:r w:rsidR="001436A6" w:rsidRPr="00301AFE">
        <w:rPr>
          <w:rFonts w:ascii="Al-Mohanad Bold" w:eastAsiaTheme="minorHAnsi" w:hAnsi="Al-Mohanad Bold" w:cs="Al-Mohanad Bold" w:hint="cs"/>
          <w:b w:val="0"/>
          <w:bCs w:val="0"/>
          <w:noProof w:val="0"/>
          <w:szCs w:val="32"/>
          <w:rtl/>
          <w:lang w:eastAsia="en-US"/>
        </w:rPr>
        <w:t xml:space="preserve">نظام </w:t>
      </w:r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>الشركات الصادر بالمرسوم الملكي رقم (م/132) وتاريخ</w:t>
      </w:r>
      <w:bookmarkStart w:id="0" w:name="_Hlk93786445"/>
      <w:r w:rsidR="001E5E4D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 xml:space="preserve">01/12/1443هـ، </w:t>
      </w:r>
      <w:r w:rsidR="001D2809" w:rsidRPr="001D2809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 xml:space="preserve">ولوائحه </w:t>
      </w:r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>التنفيذية الصادرة بقرار معالي وزير التجارة رقم (</w:t>
      </w:r>
      <w:r w:rsidR="003156D3">
        <w:rPr>
          <w:rFonts w:ascii="Al-Mohanad Bold" w:eastAsiaTheme="minorHAnsi" w:hAnsi="Al-Mohanad Bold" w:cs="Al-Mohanad Bold" w:hint="cs"/>
          <w:b w:val="0"/>
          <w:bCs w:val="0"/>
          <w:noProof w:val="0"/>
          <w:szCs w:val="32"/>
          <w:rtl/>
          <w:lang w:eastAsia="en-US"/>
        </w:rPr>
        <w:t>...</w:t>
      </w:r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 xml:space="preserve">) </w:t>
      </w:r>
      <w:bookmarkEnd w:id="0"/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>وتاريخ (</w:t>
      </w:r>
      <w:r w:rsidR="003156D3">
        <w:rPr>
          <w:rFonts w:ascii="Al-Mohanad Bold" w:eastAsiaTheme="minorHAnsi" w:hAnsi="Al-Mohanad Bold" w:cs="Al-Mohanad Bold" w:hint="cs"/>
          <w:b w:val="0"/>
          <w:bCs w:val="0"/>
          <w:noProof w:val="0"/>
          <w:szCs w:val="32"/>
          <w:rtl/>
          <w:lang w:eastAsia="en-US"/>
        </w:rPr>
        <w:t>...</w:t>
      </w:r>
      <w:r w:rsidR="00D42C6C" w:rsidRPr="00301AFE">
        <w:rPr>
          <w:rFonts w:ascii="Al-Mohanad Bold" w:eastAsiaTheme="minorHAnsi" w:hAnsi="Al-Mohanad Bold" w:cs="Al-Mohanad Bold"/>
          <w:b w:val="0"/>
          <w:bCs w:val="0"/>
          <w:noProof w:val="0"/>
          <w:szCs w:val="32"/>
          <w:rtl/>
          <w:lang w:eastAsia="en-US"/>
        </w:rPr>
        <w:t>)</w:t>
      </w:r>
      <w:r w:rsidR="001436A6" w:rsidRPr="00301AFE">
        <w:rPr>
          <w:rFonts w:ascii="Al-Mohanad Bold" w:eastAsiaTheme="minorHAnsi" w:hAnsi="Al-Mohanad Bold" w:cs="Al-Mohanad Bold" w:hint="cs"/>
          <w:b w:val="0"/>
          <w:bCs w:val="0"/>
          <w:noProof w:val="0"/>
          <w:szCs w:val="32"/>
          <w:rtl/>
          <w:lang w:eastAsia="en-US"/>
        </w:rPr>
        <w:t>.</w:t>
      </w:r>
    </w:p>
    <w:p w:rsidR="00D42C6C" w:rsidRPr="00301AFE" w:rsidRDefault="00D42C6C" w:rsidP="00961AD9">
      <w:pPr>
        <w:bidi/>
        <w:spacing w:line="240" w:lineRule="auto"/>
        <w:jc w:val="both"/>
        <w:rPr>
          <w:rFonts w:ascii="Al-Mohanad Bold" w:hAnsi="Al-Mohanad Bold" w:cs="Al-Mohanad Bold"/>
          <w:sz w:val="32"/>
          <w:szCs w:val="32"/>
          <w:rtl/>
        </w:rPr>
      </w:pPr>
      <w:r w:rsidRPr="00301AFE">
        <w:rPr>
          <w:rFonts w:ascii="Al-Mohanad Bold" w:hAnsi="Al-Mohanad Bold" w:cs="Al-Mohanad Bold"/>
          <w:sz w:val="32"/>
          <w:szCs w:val="32"/>
          <w:rtl/>
        </w:rPr>
        <w:t xml:space="preserve">يعلن مصفي الشركة المذكورة </w:t>
      </w:r>
      <w:r w:rsidRPr="00301AFE">
        <w:rPr>
          <w:rFonts w:ascii="Al-Mohanad Bold" w:hAnsi="Al-Mohanad Bold" w:cs="Al-Mohanad Bold" w:hint="cs"/>
          <w:sz w:val="32"/>
          <w:szCs w:val="32"/>
          <w:rtl/>
        </w:rPr>
        <w:t>انتهاء</w:t>
      </w:r>
      <w:r w:rsidR="00301AFE">
        <w:rPr>
          <w:rFonts w:ascii="Al-Mohanad Bold" w:hAnsi="Al-Mohanad Bold" w:cs="Al-Mohanad Bold"/>
          <w:sz w:val="32"/>
          <w:szCs w:val="32"/>
          <w:rtl/>
        </w:rPr>
        <w:t xml:space="preserve"> تصفيتها وذل</w:t>
      </w:r>
      <w:r w:rsidR="00301AFE">
        <w:rPr>
          <w:rFonts w:ascii="Al-Mohanad Bold" w:hAnsi="Al-Mohanad Bold" w:cs="Al-Mohanad Bold" w:hint="cs"/>
          <w:sz w:val="32"/>
          <w:szCs w:val="32"/>
          <w:rtl/>
        </w:rPr>
        <w:t>ك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 </w:t>
      </w:r>
      <w:r w:rsidRPr="00301AFE">
        <w:rPr>
          <w:rFonts w:ascii="Al-Mohanad Bold" w:hAnsi="Al-Mohanad Bold" w:cs="Al-Mohanad Bold" w:hint="cs"/>
          <w:sz w:val="32"/>
          <w:szCs w:val="32"/>
          <w:rtl/>
        </w:rPr>
        <w:t xml:space="preserve">بعد </w:t>
      </w:r>
      <w:r w:rsidRPr="00301AFE">
        <w:rPr>
          <w:rFonts w:ascii="Al-Mohanad Bold" w:hAnsi="Al-Mohanad Bold" w:cs="Al-Mohanad Bold"/>
          <w:sz w:val="32"/>
          <w:szCs w:val="32"/>
          <w:rtl/>
        </w:rPr>
        <w:t>مصادق</w:t>
      </w:r>
      <w:r w:rsidRPr="00301AFE">
        <w:rPr>
          <w:rFonts w:ascii="Al-Mohanad Bold" w:hAnsi="Al-Mohanad Bold" w:cs="Al-Mohanad Bold" w:hint="cs"/>
          <w:sz w:val="32"/>
          <w:szCs w:val="32"/>
          <w:rtl/>
        </w:rPr>
        <w:t>ة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 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>مالك رأس المال/ الشركاء/الأعضاء</w:t>
      </w:r>
      <w:r w:rsidR="00E77C52">
        <w:rPr>
          <w:rFonts w:ascii="Al-Mohanad Bold" w:hAnsi="Al-Mohanad Bold" w:cs="Al-Mohanad Bold" w:hint="cs"/>
          <w:sz w:val="32"/>
          <w:szCs w:val="32"/>
          <w:rtl/>
        </w:rPr>
        <w:t>،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 xml:space="preserve"> </w:t>
      </w:r>
      <w:r w:rsidR="00961AD9">
        <w:rPr>
          <w:rFonts w:ascii="Al-Mohanad Bold" w:hAnsi="Al-Mohanad Bold" w:cs="Al-Mohanad Bold"/>
          <w:sz w:val="32"/>
          <w:szCs w:val="32"/>
          <w:rtl/>
        </w:rPr>
        <w:t>على الحساب الخ</w:t>
      </w:r>
      <w:bookmarkStart w:id="1" w:name="_GoBack"/>
      <w:bookmarkEnd w:id="1"/>
      <w:r w:rsidR="00961AD9">
        <w:rPr>
          <w:rFonts w:ascii="Al-Mohanad Bold" w:hAnsi="Al-Mohanad Bold" w:cs="Al-Mohanad Bold"/>
          <w:sz w:val="32"/>
          <w:szCs w:val="32"/>
          <w:rtl/>
        </w:rPr>
        <w:t>تامي للتصفية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 xml:space="preserve"> وتقرير </w:t>
      </w:r>
      <w:r w:rsidR="003156D3">
        <w:rPr>
          <w:rFonts w:ascii="Al-Mohanad Bold" w:hAnsi="Al-Mohanad Bold" w:cs="Al-Mohanad Bold" w:hint="cs"/>
          <w:sz w:val="32"/>
          <w:szCs w:val="32"/>
          <w:rtl/>
        </w:rPr>
        <w:t>المصفي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 xml:space="preserve"> </w:t>
      </w:r>
      <w:r w:rsidRPr="00301AFE">
        <w:rPr>
          <w:rFonts w:ascii="Al-Mohanad Bold" w:hAnsi="Al-Mohanad Bold" w:cs="Al-Mohanad Bold" w:hint="cs"/>
          <w:sz w:val="32"/>
          <w:szCs w:val="32"/>
          <w:rtl/>
        </w:rPr>
        <w:t>وذلك بتاريخ (...)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>.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 </w:t>
      </w:r>
    </w:p>
    <w:p w:rsidR="00A7583C" w:rsidRPr="00301AFE" w:rsidRDefault="00D42C6C" w:rsidP="00961AD9">
      <w:pPr>
        <w:bidi/>
        <w:spacing w:line="240" w:lineRule="auto"/>
        <w:jc w:val="both"/>
        <w:rPr>
          <w:rFonts w:ascii="Al-Mohanad Bold" w:hAnsi="Al-Mohanad Bold" w:cs="Al-Mohanad Bold"/>
          <w:sz w:val="32"/>
          <w:szCs w:val="32"/>
        </w:rPr>
      </w:pPr>
      <w:r w:rsidRPr="00301AFE">
        <w:rPr>
          <w:rFonts w:ascii="Al-Mohanad Bold" w:hAnsi="Al-Mohanad Bold" w:cs="Al-Mohanad Bold"/>
          <w:sz w:val="32"/>
          <w:szCs w:val="32"/>
          <w:rtl/>
        </w:rPr>
        <w:t xml:space="preserve">ويقر </w:t>
      </w:r>
      <w:r w:rsidR="00240C9D" w:rsidRPr="00301AFE">
        <w:rPr>
          <w:rFonts w:ascii="Al-Mohanad Bold" w:hAnsi="Al-Mohanad Bold" w:cs="Al-Mohanad Bold" w:hint="cs"/>
          <w:sz w:val="32"/>
          <w:szCs w:val="32"/>
          <w:rtl/>
        </w:rPr>
        <w:t>المصفي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 بأنه قد تم سداد كافة ديون والتزامات الشركة ولا توجد ديون مستحقة عليها للغير، كما يقر المصفي بأنه قد تم تس</w:t>
      </w:r>
      <w:r w:rsidR="00961AD9">
        <w:rPr>
          <w:rFonts w:ascii="Al-Mohanad Bold" w:hAnsi="Al-Mohanad Bold" w:cs="Al-Mohanad Bold"/>
          <w:sz w:val="32"/>
          <w:szCs w:val="32"/>
          <w:rtl/>
        </w:rPr>
        <w:t>وية أوضاع جميع العاملين بالشركة</w:t>
      </w:r>
      <w:r w:rsidR="00961AD9">
        <w:rPr>
          <w:rFonts w:ascii="Al-Mohanad Bold" w:hAnsi="Al-Mohanad Bold" w:cs="Al-Mohanad Bold" w:hint="cs"/>
          <w:sz w:val="32"/>
          <w:szCs w:val="32"/>
          <w:rtl/>
        </w:rPr>
        <w:t xml:space="preserve"> 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وذلك </w:t>
      </w:r>
      <w:r w:rsidRPr="00301AFE">
        <w:rPr>
          <w:rFonts w:ascii="Al-Mohanad Bold" w:hAnsi="Al-Mohanad Bold" w:cs="Al-Mohanad Bold" w:hint="cs"/>
          <w:sz w:val="32"/>
          <w:szCs w:val="32"/>
          <w:rtl/>
        </w:rPr>
        <w:t>لاستكمال</w:t>
      </w:r>
      <w:r w:rsidRPr="00301AFE">
        <w:rPr>
          <w:rFonts w:ascii="Al-Mohanad Bold" w:hAnsi="Al-Mohanad Bold" w:cs="Al-Mohanad Bold"/>
          <w:sz w:val="32"/>
          <w:szCs w:val="32"/>
          <w:rtl/>
        </w:rPr>
        <w:t xml:space="preserve"> الإجراءات النظامية لشطب السجل التجاري الخاص</w:t>
      </w:r>
      <w:r w:rsidR="00E77C52">
        <w:rPr>
          <w:rFonts w:ascii="Al-Mohanad Bold" w:hAnsi="Al-Mohanad Bold" w:cs="Al-Mohanad Bold"/>
          <w:sz w:val="32"/>
          <w:szCs w:val="32"/>
          <w:rtl/>
        </w:rPr>
        <w:t xml:space="preserve"> بالشركة رقم (...) بمدينة (...)</w:t>
      </w:r>
      <w:r w:rsidR="00E77C52">
        <w:rPr>
          <w:rFonts w:ascii="Al-Mohanad Bold" w:hAnsi="Al-Mohanad Bold" w:cs="Al-Mohanad Bold" w:hint="cs"/>
          <w:sz w:val="32"/>
          <w:szCs w:val="32"/>
          <w:rtl/>
        </w:rPr>
        <w:t>.</w:t>
      </w:r>
    </w:p>
    <w:p w:rsidR="001E5E4D" w:rsidRDefault="003156D3" w:rsidP="003156D3">
      <w:pPr>
        <w:spacing w:line="240" w:lineRule="auto"/>
        <w:jc w:val="right"/>
        <w:rPr>
          <w:rFonts w:ascii="Al-Mohanad Bold" w:hAnsi="Al-Mohanad Bold" w:cs="Al-Mohanad Bold"/>
          <w:sz w:val="32"/>
          <w:szCs w:val="32"/>
          <w:rtl/>
        </w:rPr>
      </w:pPr>
      <w:r>
        <w:rPr>
          <w:rFonts w:ascii="Al-Mohanad Bold" w:hAnsi="Al-Mohanad Bold" w:cs="Al-Mohanad Bold" w:hint="cs"/>
          <w:sz w:val="32"/>
          <w:szCs w:val="32"/>
          <w:rtl/>
        </w:rPr>
        <w:t>اسم مصفي الشركة وتوقيعه:</w:t>
      </w:r>
    </w:p>
    <w:p w:rsidR="003156D3" w:rsidRPr="00590A63" w:rsidRDefault="003156D3" w:rsidP="003156D3">
      <w:pPr>
        <w:spacing w:line="240" w:lineRule="auto"/>
        <w:jc w:val="right"/>
        <w:rPr>
          <w:rFonts w:ascii="Al-Mohanad Bold" w:hAnsi="Al-Mohanad Bold" w:cs="Al-Mohanad Bold"/>
          <w:sz w:val="32"/>
          <w:szCs w:val="32"/>
          <w:rtl/>
        </w:rPr>
      </w:pPr>
      <w:r>
        <w:rPr>
          <w:rFonts w:ascii="Al-Mohanad Bold" w:hAnsi="Al-Mohanad Bold" w:cs="Al-Mohanad Bold" w:hint="cs"/>
          <w:sz w:val="32"/>
          <w:szCs w:val="32"/>
          <w:rtl/>
        </w:rPr>
        <w:t>..................................</w:t>
      </w:r>
    </w:p>
    <w:p w:rsidR="009958B3" w:rsidRPr="007B1B5E" w:rsidRDefault="001E5E4D" w:rsidP="003156D3">
      <w:pPr>
        <w:pStyle w:val="a6"/>
        <w:spacing w:after="0" w:line="240" w:lineRule="auto"/>
        <w:rPr>
          <w:rFonts w:ascii="Al-Mohanad Bold" w:hAnsi="Al-Mohanad Bold" w:cs="Al-Mohanad Bold"/>
          <w:sz w:val="32"/>
          <w:szCs w:val="32"/>
        </w:rPr>
      </w:pPr>
      <w:r w:rsidRPr="00476FD8">
        <w:rPr>
          <w:rFonts w:ascii="Al-Mohanad Bold" w:hAnsi="Al-Mohanad Bold" w:cs="Al-Mohanad Bold" w:hint="cs"/>
          <w:sz w:val="32"/>
          <w:szCs w:val="32"/>
          <w:rtl/>
        </w:rPr>
        <w:t xml:space="preserve">                           </w:t>
      </w:r>
    </w:p>
    <w:sectPr w:rsidR="009958B3" w:rsidRPr="007B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41" w:rsidRDefault="00A31D41">
      <w:pPr>
        <w:spacing w:after="0" w:line="240" w:lineRule="auto"/>
      </w:pPr>
    </w:p>
  </w:endnote>
  <w:endnote w:type="continuationSeparator" w:id="0">
    <w:p w:rsidR="00A31D41" w:rsidRDefault="00A31D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00"/>
    <w:family w:val="roman"/>
    <w:pitch w:val="variable"/>
    <w:sig w:usb0="00002007" w:usb1="00000000" w:usb2="00000000" w:usb3="00000000" w:csb0="0000005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">
    <w:altName w:val="Times New Roman"/>
    <w:charset w:val="00"/>
    <w:family w:val="roman"/>
    <w:pitch w:val="variable"/>
    <w:sig w:usb0="00002007" w:usb1="00000000" w:usb2="00000000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41" w:rsidRDefault="00A31D41">
      <w:pPr>
        <w:spacing w:after="0" w:line="240" w:lineRule="auto"/>
      </w:pPr>
    </w:p>
  </w:footnote>
  <w:footnote w:type="continuationSeparator" w:id="0">
    <w:p w:rsidR="00A31D41" w:rsidRDefault="00A31D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2992"/>
    <w:multiLevelType w:val="hybridMultilevel"/>
    <w:tmpl w:val="87D8E3BA"/>
    <w:lvl w:ilvl="0" w:tplc="38128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6C"/>
    <w:rsid w:val="00077DBC"/>
    <w:rsid w:val="00095467"/>
    <w:rsid w:val="000E3372"/>
    <w:rsid w:val="001436A6"/>
    <w:rsid w:val="001B404D"/>
    <w:rsid w:val="001D2809"/>
    <w:rsid w:val="001D3CD3"/>
    <w:rsid w:val="001E5E4D"/>
    <w:rsid w:val="00240C9D"/>
    <w:rsid w:val="00301AFE"/>
    <w:rsid w:val="003156D3"/>
    <w:rsid w:val="00402585"/>
    <w:rsid w:val="004717AB"/>
    <w:rsid w:val="0048439F"/>
    <w:rsid w:val="004A2450"/>
    <w:rsid w:val="00642845"/>
    <w:rsid w:val="0069305C"/>
    <w:rsid w:val="00753341"/>
    <w:rsid w:val="007979AA"/>
    <w:rsid w:val="007B1B5E"/>
    <w:rsid w:val="00907B2E"/>
    <w:rsid w:val="00961AD9"/>
    <w:rsid w:val="009958B3"/>
    <w:rsid w:val="009A00EF"/>
    <w:rsid w:val="00A31D41"/>
    <w:rsid w:val="00A7583C"/>
    <w:rsid w:val="00BC2785"/>
    <w:rsid w:val="00CA68B5"/>
    <w:rsid w:val="00D1075E"/>
    <w:rsid w:val="00D42C6C"/>
    <w:rsid w:val="00D67A4D"/>
    <w:rsid w:val="00D853C7"/>
    <w:rsid w:val="00DE4086"/>
    <w:rsid w:val="00DE44D4"/>
    <w:rsid w:val="00E77C52"/>
    <w:rsid w:val="00E9636D"/>
    <w:rsid w:val="00EA5012"/>
    <w:rsid w:val="00F3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8CA155B-41C9-4C38-A4E5-7037A1C8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42C6C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character" w:customStyle="1" w:styleId="Char">
    <w:name w:val="نص أساسي Char"/>
    <w:basedOn w:val="a0"/>
    <w:link w:val="a3"/>
    <w:rsid w:val="00D42C6C"/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paragraph" w:styleId="a4">
    <w:name w:val="header"/>
    <w:basedOn w:val="a"/>
    <w:link w:val="Char0"/>
    <w:uiPriority w:val="99"/>
    <w:unhideWhenUsed/>
    <w:rsid w:val="0064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42845"/>
  </w:style>
  <w:style w:type="paragraph" w:styleId="a5">
    <w:name w:val="footer"/>
    <w:basedOn w:val="a"/>
    <w:link w:val="Char1"/>
    <w:uiPriority w:val="99"/>
    <w:unhideWhenUsed/>
    <w:rsid w:val="0064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42845"/>
  </w:style>
  <w:style w:type="paragraph" w:styleId="a6">
    <w:name w:val="List Paragraph"/>
    <w:basedOn w:val="a"/>
    <w:uiPriority w:val="34"/>
    <w:qFormat/>
    <w:rsid w:val="001E5E4D"/>
    <w:pPr>
      <w:bidi/>
      <w:spacing w:after="200" w:line="276" w:lineRule="auto"/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3156D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3156D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Props1.xml><?xml version="1.0" encoding="utf-8"?>
<ds:datastoreItem xmlns:ds="http://schemas.openxmlformats.org/officeDocument/2006/customXml" ds:itemID="{C359A8E8-CA57-4414-B3D8-FC9217732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09CCA-9E66-4331-A5D2-A981F4844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3ECA5-1515-4BB0-8952-AC19A77DA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D88995-B31F-4C2B-8247-CC73B0A8CF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شهر انتهاء تصفية شركة مسؤولية محدودة ذات شخص واحد</vt:lpstr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شهر انتهاء تصفية شركة (ذات مسؤولية محدودة - توصية بسيطة – تضامنية - صفتها)</dc:title>
  <dc:subject/>
  <dc:creator>Noor M. Almasoud</dc:creator>
  <cp:keywords/>
  <dc:description/>
  <cp:lastModifiedBy>Abdulaziz  A. Alrajhi</cp:lastModifiedBy>
  <cp:revision>6</cp:revision>
  <cp:lastPrinted>2024-09-17T10:25:00Z</cp:lastPrinted>
  <dcterms:created xsi:type="dcterms:W3CDTF">2024-09-17T10:26:00Z</dcterms:created>
  <dcterms:modified xsi:type="dcterms:W3CDTF">2024-09-17T12:31:00Z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0x010100400C526D2F0A9B48845CF723FB0CACE3</vt:lpwstr>
  </property>
  <property fmtid="{D5CDD505-2E9C-101B-9397-08002B2CF9AE}" pid="3" name="docIndexRef">
    <vt:lpwstr>e3507007-be9f-4da8-94d2-c6f91dde00b2</vt:lpwstr>
  </property>
  <property fmtid="{D5CDD505-2E9C-101B-9397-08002B2CF9AE}" pid="4" name="bjSaver">
    <vt:lpwstr>mQ4FokcYzOsI4FsiXA6buuUleoDm+eMl</vt:lpwstr>
  </property>
  <property fmtid="{D5CDD505-2E9C-101B-9397-08002B2CF9AE}" pid="5" name="bjDocumentSecurityLabel">
    <vt:lpwstr>NO CLASSIFICATION</vt:lpwstr>
  </property>
  <property fmtid="{D5CDD505-2E9C-101B-9397-08002B2CF9AE}" pid="6" name="bjClsUserRVM">
    <vt:lpwstr>[]</vt:lpwstr>
  </property>
</Properties>
</file>