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C1EA7" w14:textId="77777777" w:rsidR="00F7394B" w:rsidRPr="00A47076" w:rsidRDefault="00F7394B" w:rsidP="00F73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PT Bold Heading"/>
          <w:sz w:val="28"/>
          <w:szCs w:val="28"/>
          <w:rtl/>
          <w:lang w:eastAsia="ar-SA"/>
        </w:rPr>
      </w:pPr>
      <w:r w:rsidRPr="00A47076">
        <w:rPr>
          <w:rFonts w:ascii="Times New Roman" w:eastAsia="Times New Roman" w:hAnsi="Times New Roman" w:cs="PT Bold Heading" w:hint="cs"/>
          <w:sz w:val="28"/>
          <w:szCs w:val="28"/>
          <w:rtl/>
          <w:lang w:eastAsia="ar-SA"/>
        </w:rPr>
        <w:t>نموذج رقم (</w:t>
      </w:r>
      <w:r w:rsidRPr="00A47076">
        <w:rPr>
          <w:rFonts w:ascii="Times New Roman" w:eastAsia="Times New Roman" w:hAnsi="Times New Roman" w:cs="PT Bold Heading"/>
          <w:sz w:val="28"/>
          <w:szCs w:val="28"/>
          <w:lang w:eastAsia="ar-SA"/>
        </w:rPr>
        <w:t>….</w:t>
      </w:r>
      <w:r w:rsidRPr="00A47076">
        <w:rPr>
          <w:rFonts w:ascii="Times New Roman" w:eastAsia="Times New Roman" w:hAnsi="Times New Roman" w:cs="PT Bold Heading" w:hint="cs"/>
          <w:sz w:val="28"/>
          <w:szCs w:val="28"/>
          <w:rtl/>
          <w:lang w:eastAsia="ar-SA"/>
        </w:rPr>
        <w:t>)</w:t>
      </w:r>
    </w:p>
    <w:p w14:paraId="6050C53B" w14:textId="0FDCC8FB" w:rsidR="00F7394B" w:rsidRPr="00A47076" w:rsidRDefault="00F7394B" w:rsidP="00354B9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PT Bold Heading"/>
          <w:sz w:val="32"/>
          <w:szCs w:val="32"/>
          <w:rtl/>
          <w:lang w:eastAsia="ar-SA"/>
        </w:rPr>
      </w:pPr>
      <w:r w:rsidRPr="00A47076">
        <w:rPr>
          <w:rFonts w:ascii="Times New Roman" w:eastAsia="Times New Roman" w:hAnsi="Times New Roman" w:cs="PT Bold Heading" w:hint="cs"/>
          <w:sz w:val="32"/>
          <w:szCs w:val="32"/>
          <w:rtl/>
          <w:lang w:eastAsia="ar-SA"/>
        </w:rPr>
        <w:t xml:space="preserve">عقد تأسيس شركة </w:t>
      </w:r>
      <w:r w:rsidR="00354B99" w:rsidRPr="00A47076">
        <w:rPr>
          <w:rFonts w:ascii="Times New Roman" w:eastAsia="Times New Roman" w:hAnsi="Times New Roman" w:cs="PT Bold Heading" w:hint="cs"/>
          <w:sz w:val="32"/>
          <w:szCs w:val="32"/>
          <w:rtl/>
          <w:lang w:eastAsia="ar-SA"/>
        </w:rPr>
        <w:t>...............</w:t>
      </w:r>
      <w:r w:rsidRPr="00A47076">
        <w:rPr>
          <w:rFonts w:ascii="Times New Roman" w:eastAsia="Times New Roman" w:hAnsi="Times New Roman" w:cs="PT Bold Heading" w:hint="cs"/>
          <w:sz w:val="32"/>
          <w:szCs w:val="32"/>
          <w:rtl/>
          <w:lang w:eastAsia="ar-SA"/>
        </w:rPr>
        <w:t xml:space="preserve">    </w:t>
      </w:r>
    </w:p>
    <w:p w14:paraId="15AB5D1A" w14:textId="37FE2187" w:rsidR="00F7394B" w:rsidRPr="00A47076" w:rsidRDefault="007B3CD8" w:rsidP="00782378">
      <w:pPr>
        <w:spacing w:after="360" w:line="240" w:lineRule="auto"/>
        <w:jc w:val="center"/>
        <w:rPr>
          <w:rFonts w:ascii="Times New Roman" w:eastAsia="Times New Roman" w:hAnsi="Times New Roman" w:cs="PT Bold Heading"/>
          <w:sz w:val="32"/>
          <w:szCs w:val="32"/>
          <w:rtl/>
          <w:lang w:eastAsia="ar-SA"/>
        </w:rPr>
      </w:pPr>
      <w:r w:rsidRPr="00A47076">
        <w:rPr>
          <w:rFonts w:ascii="Times New Roman" w:eastAsia="Times New Roman" w:hAnsi="Times New Roman" w:cs="PT Bold Heading" w:hint="cs"/>
          <w:sz w:val="32"/>
          <w:szCs w:val="32"/>
          <w:rtl/>
          <w:lang w:eastAsia="ar-SA"/>
        </w:rPr>
        <w:t>(شركة</w:t>
      </w:r>
      <w:r w:rsidR="00F7394B" w:rsidRPr="00A47076">
        <w:rPr>
          <w:rFonts w:ascii="Times New Roman" w:eastAsia="Times New Roman" w:hAnsi="Times New Roman" w:cs="PT Bold Heading" w:hint="cs"/>
          <w:sz w:val="32"/>
          <w:szCs w:val="32"/>
          <w:rtl/>
          <w:lang w:eastAsia="ar-SA"/>
        </w:rPr>
        <w:t xml:space="preserve"> ذات </w:t>
      </w:r>
      <w:r w:rsidRPr="00A47076">
        <w:rPr>
          <w:rFonts w:ascii="Times New Roman" w:eastAsia="Times New Roman" w:hAnsi="Times New Roman" w:cs="PT Bold Heading" w:hint="cs"/>
          <w:sz w:val="32"/>
          <w:szCs w:val="32"/>
          <w:rtl/>
          <w:lang w:eastAsia="ar-SA"/>
        </w:rPr>
        <w:t>مسؤولية محدودة)</w:t>
      </w:r>
    </w:p>
    <w:p w14:paraId="12B65F90" w14:textId="2D7562F3" w:rsidR="00F7394B" w:rsidRPr="00E01142" w:rsidRDefault="00F7394B" w:rsidP="00782378">
      <w:pPr>
        <w:spacing w:before="360" w:after="0" w:line="240" w:lineRule="auto"/>
        <w:jc w:val="distribute"/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</w:pPr>
      <w:r w:rsidRPr="00E01142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بعون الله وتوفيقه تم في </w:t>
      </w:r>
      <w:r w:rsidR="009661F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....</w:t>
      </w:r>
      <w:r w:rsidRPr="00E01142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/</w:t>
      </w:r>
      <w:r w:rsidR="009661F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....</w:t>
      </w:r>
      <w:r w:rsidRPr="00E01142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/ </w:t>
      </w:r>
      <w:r w:rsidR="009661F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....</w:t>
      </w:r>
      <w:r w:rsidRPr="00E01142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14هـ الموافق</w:t>
      </w:r>
      <w:r w:rsidR="009661F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....</w:t>
      </w:r>
      <w:r w:rsidRPr="00E01142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/</w:t>
      </w:r>
      <w:r w:rsidR="009661F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.....</w:t>
      </w:r>
      <w:r w:rsidRPr="00E01142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/ </w:t>
      </w:r>
      <w:r w:rsidR="009661F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....</w:t>
      </w:r>
      <w:r w:rsidRPr="00E01142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20م الاتفاق</w:t>
      </w:r>
      <w:r w:rsidR="00CA4952" w:rsidRPr="00E01142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بين كل من:</w:t>
      </w:r>
    </w:p>
    <w:p w14:paraId="42294851" w14:textId="371A1B93" w:rsidR="00F7394B" w:rsidRPr="007A3845" w:rsidRDefault="00F7394B" w:rsidP="006B3ACC">
      <w:pPr>
        <w:numPr>
          <w:ilvl w:val="0"/>
          <w:numId w:val="1"/>
        </w:numPr>
        <w:spacing w:after="0" w:line="276" w:lineRule="auto"/>
        <w:jc w:val="lowKashida"/>
        <w:rPr>
          <w:rFonts w:ascii="Times New Roman" w:eastAsia="Times New Roman" w:hAnsi="Times New Roman" w:cs="Al-Mohanad Bold"/>
          <w:sz w:val="32"/>
          <w:szCs w:val="32"/>
          <w:lang w:eastAsia="ar-SA"/>
        </w:rPr>
      </w:pPr>
      <w:r w:rsidRPr="00F7394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الطرف الأول</w:t>
      </w:r>
      <w:r w:rsidRPr="00F7394B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>/ ...</w:t>
      </w:r>
      <w:r w:rsidR="009661F0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>....................</w:t>
      </w:r>
      <w:r w:rsidR="00B85858" w:rsidRPr="00B85858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</w:t>
      </w:r>
      <w:r w:rsidR="009661F0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>الجن</w:t>
      </w:r>
      <w:r w:rsidR="009661F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س</w:t>
      </w:r>
      <w:r w:rsidRPr="00F7394B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>ية</w:t>
      </w:r>
      <w:r w:rsidR="006B3ACC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</w:t>
      </w:r>
      <w:r w:rsidR="006B3ACC" w:rsidRPr="00B85858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.........</w:t>
      </w:r>
      <w:r w:rsidR="006B3ACC" w:rsidRPr="00B85858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 </w:t>
      </w:r>
      <w:r w:rsidRPr="00F7394B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>بموجب السجل المدني رقم</w:t>
      </w:r>
      <w:r w:rsidRPr="009661F0">
        <w:rPr>
          <w:rFonts w:ascii="Al-Mohanad Bold" w:eastAsia="Times New Roman" w:hAnsi="Al-Mohanad Bold" w:cs="Al-Mohanad Bold"/>
          <w:sz w:val="32"/>
          <w:szCs w:val="32"/>
          <w:rtl/>
          <w:lang w:eastAsia="ar-SA"/>
        </w:rPr>
        <w:t xml:space="preserve">................  وتاريخ </w:t>
      </w:r>
      <w:r w:rsidR="009661F0">
        <w:rPr>
          <w:rFonts w:ascii="Al-Mohanad Bold" w:eastAsia="Times New Roman" w:hAnsi="Al-Mohanad Bold" w:cs="Al-Mohanad Bold" w:hint="cs"/>
          <w:sz w:val="32"/>
          <w:szCs w:val="32"/>
          <w:rtl/>
          <w:lang w:eastAsia="ar-SA"/>
        </w:rPr>
        <w:t xml:space="preserve">..../..../.... </w:t>
      </w:r>
      <w:r w:rsidRPr="009661F0">
        <w:rPr>
          <w:rFonts w:ascii="Al-Mohanad Bold" w:eastAsia="Times New Roman" w:hAnsi="Al-Mohanad Bold" w:cs="Al-Mohanad Bold"/>
          <w:sz w:val="32"/>
          <w:szCs w:val="32"/>
          <w:rtl/>
          <w:lang w:eastAsia="ar-SA"/>
        </w:rPr>
        <w:t xml:space="preserve">هـ صادر من مدينة </w:t>
      </w:r>
      <w:r w:rsidR="00EA0730">
        <w:rPr>
          <w:rFonts w:ascii="Al-Mohanad Bold" w:eastAsia="Times New Roman" w:hAnsi="Al-Mohanad Bold" w:cs="Al-Mohanad Bold" w:hint="cs"/>
          <w:sz w:val="32"/>
          <w:szCs w:val="32"/>
          <w:rtl/>
          <w:lang w:eastAsia="ar-SA"/>
        </w:rPr>
        <w:t>..........</w:t>
      </w:r>
      <w:r w:rsidRPr="009661F0">
        <w:rPr>
          <w:rFonts w:ascii="Al-Mohanad Bold" w:eastAsia="Times New Roman" w:hAnsi="Al-Mohanad Bold" w:cs="Al-Mohanad Bold"/>
          <w:sz w:val="32"/>
          <w:szCs w:val="32"/>
          <w:rtl/>
          <w:lang w:eastAsia="ar-SA"/>
        </w:rPr>
        <w:t xml:space="preserve"> </w:t>
      </w:r>
      <w:r w:rsidR="00F10D7C" w:rsidRPr="009661F0">
        <w:rPr>
          <w:rFonts w:ascii="Al-Mohanad Bold" w:eastAsia="Times New Roman" w:hAnsi="Al-Mohanad Bold" w:cs="Al-Mohanad Bold"/>
          <w:sz w:val="32"/>
          <w:szCs w:val="32"/>
          <w:rtl/>
          <w:lang w:eastAsia="ar-SA"/>
        </w:rPr>
        <w:t>ومهنته</w:t>
      </w:r>
      <w:r w:rsidR="009661F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</w:t>
      </w:r>
      <w:r w:rsidR="00EA073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.........</w:t>
      </w:r>
      <w:r w:rsidR="00F10D7C" w:rsidRPr="00F7394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</w:t>
      </w:r>
      <w:r w:rsidR="009661F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وتاريخ الميلاد .....</w:t>
      </w:r>
      <w:r w:rsidRPr="00F7394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/</w:t>
      </w:r>
      <w:r w:rsidR="009661F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....</w:t>
      </w:r>
      <w:r w:rsidRPr="00F7394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/</w:t>
      </w:r>
      <w:r w:rsidR="00EA073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...</w:t>
      </w:r>
      <w:r w:rsidR="009661F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.</w:t>
      </w:r>
      <w:r w:rsidR="00EA073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</w:t>
      </w:r>
      <w:r w:rsidRPr="00F7394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هـ ويقيم</w:t>
      </w:r>
      <w:r w:rsidRPr="00F7394B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 في مدينة ...........</w:t>
      </w:r>
      <w:r w:rsidR="009661F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(طرف أول)</w:t>
      </w:r>
      <w:r w:rsidRPr="00F7394B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  </w:t>
      </w:r>
    </w:p>
    <w:p w14:paraId="44C81861" w14:textId="012C66D1" w:rsidR="00F7394B" w:rsidRPr="00F7394B" w:rsidRDefault="00F7394B" w:rsidP="006B3ACC">
      <w:pPr>
        <w:numPr>
          <w:ilvl w:val="0"/>
          <w:numId w:val="1"/>
        </w:numPr>
        <w:spacing w:after="0" w:line="276" w:lineRule="auto"/>
        <w:jc w:val="lowKashida"/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</w:pPr>
      <w:r w:rsidRPr="00F7394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الطرف الثاني</w:t>
      </w:r>
      <w:r w:rsidRPr="00F7394B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>/ .........</w:t>
      </w:r>
      <w:r w:rsidRPr="00F7394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.........</w:t>
      </w:r>
      <w:r w:rsidRPr="00F7394B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...... </w:t>
      </w:r>
      <w:r w:rsidR="009661F0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>الجنسية</w:t>
      </w:r>
      <w:r w:rsidR="006B3ACC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.</w:t>
      </w:r>
      <w:r w:rsidR="006B3ACC" w:rsidRPr="00B85858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........</w:t>
      </w:r>
      <w:r w:rsidR="006B3ACC" w:rsidRPr="00B85858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 </w:t>
      </w:r>
      <w:r w:rsidR="009661F0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>بموجب السجل المدني رقم</w:t>
      </w:r>
      <w:r w:rsidRPr="00F7394B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>...............</w:t>
      </w:r>
      <w:r w:rsidR="009661F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</w:t>
      </w:r>
      <w:r w:rsidR="009661F0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>وتاري</w:t>
      </w:r>
      <w:r w:rsidR="009661F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خ ...../...../.</w:t>
      </w:r>
      <w:r w:rsidRPr="00F7394B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... هـ صادر من مدينة </w:t>
      </w:r>
      <w:r w:rsidR="00EA073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..........</w:t>
      </w:r>
      <w:r w:rsidRPr="00F7394B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 ومهنته </w:t>
      </w:r>
      <w:r w:rsidR="00EA073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.........</w:t>
      </w:r>
      <w:r w:rsidRPr="00F7394B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 </w:t>
      </w:r>
      <w:r w:rsidRPr="00F7394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وتاريخ </w:t>
      </w:r>
      <w:r w:rsidR="005B3523" w:rsidRPr="00F7394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الميلاد </w:t>
      </w:r>
      <w:r w:rsidR="00EA073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..../..../.... </w:t>
      </w:r>
      <w:r w:rsidRPr="00F7394B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>هـ  ويقيم في مدينة ..</w:t>
      </w:r>
      <w:r w:rsidRPr="00F7394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...........</w:t>
      </w:r>
      <w:r w:rsidRPr="00F7394B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>.. (طرف ثاني)</w:t>
      </w:r>
    </w:p>
    <w:p w14:paraId="4B5C099E" w14:textId="01CE4B3E" w:rsidR="00F7394B" w:rsidRPr="00F7394B" w:rsidRDefault="00F10D7C" w:rsidP="00D07F10">
      <w:pPr>
        <w:spacing w:after="240" w:line="375" w:lineRule="atLeast"/>
        <w:ind w:left="360"/>
        <w:jc w:val="both"/>
        <w:rPr>
          <w:rFonts w:ascii="Times New Roman" w:eastAsia="Times New Roman" w:hAnsi="Times New Roman" w:cs="Al-Mohanad Bold"/>
          <w:color w:val="FF0000"/>
          <w:sz w:val="32"/>
          <w:szCs w:val="32"/>
          <w:rtl/>
          <w:lang w:eastAsia="ar-SA"/>
        </w:rPr>
      </w:pPr>
      <w:r w:rsidRPr="00A70075">
        <w:rPr>
          <w:rFonts w:ascii="Times New Roman" w:eastAsia="Times New Roman" w:hAnsi="Times New Roman" w:cs="PT Bold Arch" w:hint="cs"/>
          <w:color w:val="FF0000"/>
          <w:sz w:val="32"/>
          <w:szCs w:val="32"/>
          <w:rtl/>
          <w:lang w:eastAsia="ar-SA"/>
        </w:rPr>
        <w:t>(</w:t>
      </w:r>
      <w:r w:rsidR="00F7394B" w:rsidRPr="005A64E0"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>في حال وجود شريك بالعمل تضاف بياناته ضمن بيانات الشركاء و</w:t>
      </w:r>
      <w:r w:rsidR="00AD3312" w:rsidRPr="005A64E0"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>لا يضاف اسمه في مادة رأس المال</w:t>
      </w:r>
      <w:r w:rsidR="00AD3312" w:rsidRPr="00A70075">
        <w:rPr>
          <w:rFonts w:ascii="Times New Roman" w:eastAsia="Times New Roman" w:hAnsi="Times New Roman" w:cs="PT Bold Arch" w:hint="cs"/>
          <w:color w:val="FF0000"/>
          <w:sz w:val="32"/>
          <w:szCs w:val="32"/>
          <w:rtl/>
          <w:lang w:eastAsia="ar-SA"/>
        </w:rPr>
        <w:t>)</w:t>
      </w:r>
    </w:p>
    <w:p w14:paraId="6A05405C" w14:textId="531FB7DF" w:rsidR="000E3F27" w:rsidRPr="007A3845" w:rsidRDefault="00F7394B" w:rsidP="007A3845">
      <w:pPr>
        <w:spacing w:after="0" w:line="276" w:lineRule="auto"/>
        <w:jc w:val="lowKashida"/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</w:pPr>
      <w:bookmarkStart w:id="0" w:name="_Hlk93786516"/>
      <w:r w:rsidRPr="00F7394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اتفق الأطراف المذكورين أعلاه </w:t>
      </w:r>
      <w:bookmarkEnd w:id="0"/>
      <w:r w:rsidRPr="00F7394B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وهم بكامل الأهلية المعتبرة شرعاً ونظاماً </w:t>
      </w:r>
      <w:r w:rsidRPr="00F7394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على تكوين شركة ذات </w:t>
      </w:r>
      <w:r w:rsidR="006677D3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مسؤولية</w:t>
      </w:r>
      <w:r w:rsidRPr="00F7394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محدودة وفقاً لنظام الشركات الصادر بالمرسوم الملكي الكريم رقم </w:t>
      </w:r>
      <w:r w:rsidR="008718FF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(</w:t>
      </w:r>
      <w:r w:rsidR="00B11BA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132/م</w:t>
      </w:r>
      <w:r w:rsidR="008718FF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)</w:t>
      </w:r>
      <w:r w:rsidRPr="00F7394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</w:t>
      </w:r>
      <w:r w:rsidR="00B11BA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و</w:t>
      </w:r>
      <w:r w:rsidR="00B11BAB" w:rsidRPr="00F7394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تاريخ </w:t>
      </w:r>
      <w:r w:rsidR="00B11BA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1/12</w:t>
      </w:r>
      <w:r w:rsidR="00B11BAB" w:rsidRPr="00F7394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/</w:t>
      </w:r>
      <w:r w:rsidR="00103E5D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1443</w:t>
      </w:r>
      <w:r w:rsidRPr="00F7394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هـ ولائحته التنفيذية الصادر بقرار</w:t>
      </w:r>
      <w:r w:rsidR="00A81B58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معالي وزير التجارة</w:t>
      </w:r>
      <w:r w:rsidRPr="00F7394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رقم (</w:t>
      </w:r>
      <w:r w:rsidR="00103E5D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284</w:t>
      </w:r>
      <w:r w:rsidRPr="00F7394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) وتاريخ</w:t>
      </w:r>
      <w:r w:rsidR="00103E5D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23</w:t>
      </w:r>
      <w:r w:rsidRPr="00F7394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/</w:t>
      </w:r>
      <w:r w:rsidR="00103E5D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06</w:t>
      </w:r>
      <w:r w:rsidRPr="00F7394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/</w:t>
      </w:r>
      <w:r w:rsidR="00103E5D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1444</w:t>
      </w:r>
      <w:r w:rsidR="00103E5D" w:rsidRPr="00F7394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هــ</w:t>
      </w:r>
      <w:r w:rsidR="009661F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،</w:t>
      </w:r>
      <w:r w:rsidR="00103E5D" w:rsidRPr="00F7394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 </w:t>
      </w:r>
      <w:r w:rsidR="009661F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ووفقاً للشروط والأحكام التالية:</w:t>
      </w:r>
    </w:p>
    <w:p w14:paraId="3AF9330E" w14:textId="789AE9B8" w:rsidR="00F7394B" w:rsidRPr="00BD039A" w:rsidRDefault="00F7394B" w:rsidP="007A3845">
      <w:pPr>
        <w:spacing w:before="360" w:after="0" w:line="240" w:lineRule="auto"/>
        <w:jc w:val="both"/>
        <w:rPr>
          <w:rFonts w:ascii="Times New Roman" w:eastAsia="Times New Roman" w:hAnsi="Times New Roman" w:cs="PT Bold Heading"/>
          <w:sz w:val="32"/>
          <w:szCs w:val="32"/>
          <w:rtl/>
          <w:lang w:eastAsia="ar-SA"/>
        </w:rPr>
      </w:pPr>
      <w:r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المادة </w:t>
      </w:r>
      <w:r w:rsidR="005B3523"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>الأولى:</w:t>
      </w:r>
      <w:r w:rsidR="001D0E9F"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 ا</w:t>
      </w:r>
      <w:r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سم </w:t>
      </w:r>
      <w:r w:rsidR="007B3CD8"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>الشركة:</w:t>
      </w:r>
      <w:r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 </w:t>
      </w:r>
    </w:p>
    <w:p w14:paraId="4BD013E6" w14:textId="613C4300" w:rsidR="000E3F27" w:rsidRPr="007A3845" w:rsidRDefault="00D07F10" w:rsidP="007A3845">
      <w:pPr>
        <w:spacing w:after="0" w:line="240" w:lineRule="auto"/>
        <w:jc w:val="lowKashida"/>
        <w:rPr>
          <w:rFonts w:ascii="Times New Roman" w:eastAsia="Times New Roman" w:hAnsi="Times New Roman" w:cs="Al-Mohanad Bold"/>
          <w:b/>
          <w:bCs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شركة </w:t>
      </w:r>
      <w:r w:rsidR="00EA073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....................</w:t>
      </w:r>
      <w:r w:rsidR="00F7394B" w:rsidRPr="00A9349A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(شركة ذات </w:t>
      </w:r>
      <w:r w:rsidR="006677D3" w:rsidRPr="00A9349A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مسؤولية</w:t>
      </w:r>
      <w:bookmarkStart w:id="1" w:name="_Hlk93787838"/>
      <w:r w:rsidR="005C40F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محدودة)</w:t>
      </w:r>
    </w:p>
    <w:p w14:paraId="7987710C" w14:textId="668307D3" w:rsidR="00F7394B" w:rsidRPr="00BD039A" w:rsidRDefault="00F7394B" w:rsidP="007A3845">
      <w:pPr>
        <w:spacing w:before="360" w:after="0" w:line="240" w:lineRule="auto"/>
        <w:jc w:val="both"/>
        <w:rPr>
          <w:rFonts w:ascii="Times New Roman" w:eastAsia="Times New Roman" w:hAnsi="Times New Roman" w:cs="PT Bold Heading"/>
          <w:sz w:val="32"/>
          <w:szCs w:val="32"/>
          <w:u w:val="single"/>
          <w:rtl/>
          <w:lang w:eastAsia="ar-SA"/>
        </w:rPr>
      </w:pPr>
      <w:r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>المادة الثانية</w:t>
      </w:r>
      <w:bookmarkEnd w:id="1"/>
      <w:r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>: المركز الرئيس للشركة:</w:t>
      </w:r>
      <w:r w:rsidRPr="00BD039A">
        <w:rPr>
          <w:rFonts w:ascii="Times New Roman" w:eastAsia="Times New Roman" w:hAnsi="Times New Roman" w:cs="Al-Mohanad Bold" w:hint="cs"/>
          <w:color w:val="FF0000"/>
          <w:sz w:val="32"/>
          <w:szCs w:val="32"/>
          <w:rtl/>
          <w:lang w:eastAsia="ar-SA"/>
        </w:rPr>
        <w:t xml:space="preserve"> </w:t>
      </w:r>
    </w:p>
    <w:p w14:paraId="50F047C5" w14:textId="0B100783" w:rsidR="00BD039A" w:rsidRPr="00A81B58" w:rsidRDefault="00F7394B" w:rsidP="004E7B58">
      <w:pPr>
        <w:spacing w:after="0" w:line="276" w:lineRule="auto"/>
        <w:jc w:val="lowKashida"/>
        <w:rPr>
          <w:rFonts w:ascii="Times New Roman" w:eastAsia="Times New Roman" w:hAnsi="Times New Roman" w:cs="Al-Mohanad Bold"/>
          <w:color w:val="FF0000"/>
          <w:sz w:val="32"/>
          <w:szCs w:val="32"/>
          <w:rtl/>
          <w:lang w:eastAsia="ar-SA"/>
        </w:rPr>
      </w:pPr>
      <w:bookmarkStart w:id="2" w:name="_Hlk93786693"/>
      <w:r w:rsidRPr="00F7394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يكون المركز الرئيس للشركة في مدينة</w:t>
      </w:r>
      <w:r w:rsidR="00EA073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..........</w:t>
      </w:r>
      <w:r w:rsidRPr="00F7394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</w:t>
      </w:r>
      <w:bookmarkStart w:id="3" w:name="_Hlk94992190"/>
      <w:bookmarkEnd w:id="2"/>
    </w:p>
    <w:p w14:paraId="118FAA38" w14:textId="101A02F6" w:rsidR="00CA4952" w:rsidRPr="00BD039A" w:rsidRDefault="00F7394B" w:rsidP="00BD039A">
      <w:pPr>
        <w:tabs>
          <w:tab w:val="center" w:pos="4801"/>
        </w:tabs>
        <w:spacing w:before="360" w:after="0" w:line="240" w:lineRule="auto"/>
        <w:rPr>
          <w:rFonts w:ascii="Times New Roman" w:eastAsia="Times New Roman" w:hAnsi="Times New Roman" w:cs="PT Bold Heading"/>
          <w:sz w:val="32"/>
          <w:szCs w:val="32"/>
          <w:u w:val="single"/>
          <w:rtl/>
          <w:lang w:eastAsia="ar-SA"/>
        </w:rPr>
      </w:pPr>
      <w:r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المادة </w:t>
      </w:r>
      <w:r w:rsidR="005B3523"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الثالثة: </w:t>
      </w:r>
      <w:r w:rsidR="005B3523" w:rsidRPr="00BD039A">
        <w:rPr>
          <w:rFonts w:ascii="Times New Roman" w:eastAsia="Times New Roman" w:hAnsi="Times New Roman" w:cs="PT Bold Heading"/>
          <w:sz w:val="32"/>
          <w:szCs w:val="32"/>
          <w:u w:val="single"/>
          <w:rtl/>
          <w:lang w:eastAsia="ar-SA"/>
        </w:rPr>
        <w:t>أغراض</w:t>
      </w:r>
      <w:r w:rsidRPr="00BD039A">
        <w:rPr>
          <w:rFonts w:ascii="Times New Roman" w:eastAsia="Times New Roman" w:hAnsi="Times New Roman" w:cs="PT Bold Heading"/>
          <w:sz w:val="32"/>
          <w:szCs w:val="32"/>
          <w:u w:val="single"/>
          <w:lang w:eastAsia="ar-SA"/>
        </w:rPr>
        <w:t xml:space="preserve"> </w:t>
      </w:r>
      <w:r w:rsidR="006677D3"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>الشركة</w:t>
      </w:r>
      <w:r w:rsidR="006677D3" w:rsidRPr="00BD039A">
        <w:rPr>
          <w:rFonts w:ascii="Times New Roman" w:eastAsia="Times New Roman" w:hAnsi="Times New Roman" w:cs="PT Bold Heading"/>
          <w:sz w:val="32"/>
          <w:szCs w:val="32"/>
          <w:lang w:eastAsia="ar-SA"/>
        </w:rPr>
        <w:t>:</w:t>
      </w:r>
    </w:p>
    <w:p w14:paraId="3F441AF4" w14:textId="0F9A669E" w:rsidR="00EA0730" w:rsidRPr="00EA0730" w:rsidRDefault="00EA0730" w:rsidP="00EA0730">
      <w:pPr>
        <w:pStyle w:val="a7"/>
        <w:numPr>
          <w:ilvl w:val="0"/>
          <w:numId w:val="17"/>
        </w:numPr>
        <w:tabs>
          <w:tab w:val="center" w:pos="4801"/>
        </w:tabs>
        <w:spacing w:after="0" w:line="240" w:lineRule="auto"/>
        <w:rPr>
          <w:rFonts w:ascii="Times New Roman" w:eastAsia="Times New Roman" w:hAnsi="Times New Roman" w:cs="Al-Mohanad Bold"/>
          <w:sz w:val="32"/>
          <w:szCs w:val="32"/>
          <w:lang w:eastAsia="ar-SA"/>
        </w:rPr>
      </w:pPr>
      <w:r w:rsidRPr="00EA073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..........</w:t>
      </w:r>
    </w:p>
    <w:p w14:paraId="315F6DC0" w14:textId="4A4A9783" w:rsidR="00EA0730" w:rsidRPr="00EA0730" w:rsidRDefault="00EA0730" w:rsidP="00EA0730">
      <w:pPr>
        <w:pStyle w:val="a7"/>
        <w:numPr>
          <w:ilvl w:val="0"/>
          <w:numId w:val="17"/>
        </w:numPr>
        <w:tabs>
          <w:tab w:val="center" w:pos="4801"/>
        </w:tabs>
        <w:spacing w:after="0" w:line="240" w:lineRule="auto"/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</w:pPr>
      <w:r w:rsidRPr="00EA073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..........</w:t>
      </w:r>
    </w:p>
    <w:p w14:paraId="7F5F6BD0" w14:textId="52C0EFA6" w:rsidR="007A3845" w:rsidRPr="00BD039A" w:rsidRDefault="00F7394B" w:rsidP="00BD039A">
      <w:pPr>
        <w:tabs>
          <w:tab w:val="center" w:pos="4801"/>
        </w:tabs>
        <w:spacing w:after="0" w:line="240" w:lineRule="auto"/>
        <w:jc w:val="lowKashida"/>
        <w:rPr>
          <w:rFonts w:ascii="Times New Roman" w:eastAsia="Times New Roman" w:hAnsi="Times New Roman" w:cs="Al-Mohanad Bold"/>
          <w:b/>
          <w:bCs/>
          <w:sz w:val="32"/>
          <w:szCs w:val="32"/>
          <w:rtl/>
          <w:lang w:eastAsia="ar-SA"/>
        </w:rPr>
      </w:pPr>
      <w:r w:rsidRPr="00F7394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lastRenderedPageBreak/>
        <w:t xml:space="preserve">وتمارس الشركة أغراضها وفق الأنظمة المتبعة وبعد الحصول على التراخيص اللازمة من الجهات المختصة إن وجدت. </w:t>
      </w:r>
      <w:bookmarkStart w:id="4" w:name="_Hlk93788059"/>
      <w:bookmarkEnd w:id="3"/>
    </w:p>
    <w:p w14:paraId="3428C8C7" w14:textId="0AD3EE08" w:rsidR="00F7394B" w:rsidRPr="00BD039A" w:rsidRDefault="00F7394B" w:rsidP="00BD039A">
      <w:pPr>
        <w:tabs>
          <w:tab w:val="center" w:pos="4801"/>
        </w:tabs>
        <w:spacing w:before="360" w:after="0" w:line="240" w:lineRule="auto"/>
        <w:rPr>
          <w:rFonts w:ascii="Times New Roman" w:eastAsia="Times New Roman" w:hAnsi="Times New Roman" w:cs="PT Bold Heading"/>
          <w:sz w:val="32"/>
          <w:szCs w:val="32"/>
          <w:u w:val="single"/>
          <w:rtl/>
          <w:lang w:eastAsia="ar-SA"/>
        </w:rPr>
      </w:pPr>
      <w:r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المادة </w:t>
      </w:r>
      <w:r w:rsidR="005B3523"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>الرابعة:</w:t>
      </w:r>
      <w:r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 رأس المال: </w:t>
      </w:r>
    </w:p>
    <w:p w14:paraId="1BAB50EA" w14:textId="297F0129" w:rsidR="00F7394B" w:rsidRPr="00680CC9" w:rsidRDefault="00F7394B" w:rsidP="007A3845">
      <w:pPr>
        <w:spacing w:after="0" w:line="276" w:lineRule="auto"/>
        <w:contextualSpacing/>
        <w:jc w:val="lowKashida"/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</w:pPr>
      <w:r w:rsidRPr="005B3523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حدد رأس مال الشركة بـ </w:t>
      </w:r>
      <w:r w:rsidR="00BB44B5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(الأرقام العربية</w:t>
      </w:r>
      <w:r w:rsidRPr="00680CC9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)</w:t>
      </w:r>
      <w:r w:rsidRPr="005B3523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ريال (</w:t>
      </w:r>
      <w:r w:rsidRPr="00680CC9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مكتوب </w:t>
      </w:r>
      <w:r w:rsidR="005B3523" w:rsidRPr="00680CC9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بالأحرف)</w:t>
      </w:r>
      <w:r w:rsidRPr="005B3523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ريال </w:t>
      </w:r>
      <w:r w:rsidRPr="00680CC9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مقسم إلى (..</w:t>
      </w:r>
      <w:r w:rsidR="005C40F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.</w:t>
      </w:r>
      <w:r w:rsidRPr="00680CC9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..) حصة متساوية القيمة</w:t>
      </w:r>
      <w:r w:rsidR="00103E5D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،</w:t>
      </w:r>
      <w:r w:rsidRPr="00680CC9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</w:t>
      </w:r>
      <w:r w:rsidR="00103E5D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و</w:t>
      </w:r>
      <w:r w:rsidRPr="00680CC9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قيمة كل حصة </w:t>
      </w:r>
      <w:r w:rsidR="009661F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(..</w:t>
      </w:r>
      <w:r w:rsidRPr="00680CC9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..) ريال تم توزيعها على الشركاء كالآتي: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545"/>
        <w:gridCol w:w="1620"/>
        <w:gridCol w:w="1759"/>
        <w:gridCol w:w="1661"/>
        <w:gridCol w:w="2156"/>
      </w:tblGrid>
      <w:tr w:rsidR="00F7394B" w:rsidRPr="00227AA5" w14:paraId="689ED6C7" w14:textId="77777777" w:rsidTr="00227AA5">
        <w:trPr>
          <w:trHeight w:val="127"/>
        </w:trPr>
        <w:tc>
          <w:tcPr>
            <w:tcW w:w="563" w:type="dxa"/>
            <w:shd w:val="clear" w:color="auto" w:fill="auto"/>
            <w:vAlign w:val="center"/>
          </w:tcPr>
          <w:p w14:paraId="164BD396" w14:textId="77777777" w:rsidR="00F7394B" w:rsidRPr="00227AA5" w:rsidRDefault="00F7394B" w:rsidP="002943E3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Al-Mohanad Bold"/>
                <w:sz w:val="32"/>
                <w:szCs w:val="32"/>
                <w:rtl/>
                <w:lang w:eastAsia="ar-SA"/>
              </w:rPr>
            </w:pPr>
            <w:r w:rsidRPr="00227AA5">
              <w:rPr>
                <w:rFonts w:ascii="Times New Roman" w:eastAsia="Times New Roman" w:hAnsi="Times New Roman" w:cs="Al-Mohanad Bold" w:hint="cs"/>
                <w:sz w:val="32"/>
                <w:szCs w:val="32"/>
                <w:rtl/>
                <w:lang w:eastAsia="ar-SA"/>
              </w:rPr>
              <w:t>م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600EC45" w14:textId="77777777" w:rsidR="00F7394B" w:rsidRPr="00227AA5" w:rsidRDefault="00F7394B" w:rsidP="002943E3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Al-Mohanad Bold"/>
                <w:sz w:val="32"/>
                <w:szCs w:val="32"/>
                <w:rtl/>
                <w:lang w:eastAsia="ar-SA"/>
              </w:rPr>
            </w:pPr>
            <w:r w:rsidRPr="00227AA5">
              <w:rPr>
                <w:rFonts w:ascii="Times New Roman" w:eastAsia="Times New Roman" w:hAnsi="Times New Roman" w:cs="Al-Mohanad Bold" w:hint="cs"/>
                <w:sz w:val="32"/>
                <w:szCs w:val="32"/>
                <w:rtl/>
                <w:lang w:eastAsia="ar-SA"/>
              </w:rPr>
              <w:t>اسم الشريك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C74F78C" w14:textId="77777777" w:rsidR="00F7394B" w:rsidRPr="00227AA5" w:rsidRDefault="00F7394B" w:rsidP="002943E3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Al-Mohanad Bold"/>
                <w:sz w:val="32"/>
                <w:szCs w:val="32"/>
                <w:rtl/>
                <w:lang w:eastAsia="ar-SA"/>
              </w:rPr>
            </w:pPr>
            <w:r w:rsidRPr="00227AA5">
              <w:rPr>
                <w:rFonts w:ascii="Times New Roman" w:eastAsia="Times New Roman" w:hAnsi="Times New Roman" w:cs="Al-Mohanad Bold" w:hint="cs"/>
                <w:sz w:val="32"/>
                <w:szCs w:val="32"/>
                <w:rtl/>
                <w:lang w:eastAsia="ar-SA"/>
              </w:rPr>
              <w:t>عدد الحصص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4E497FAA" w14:textId="77777777" w:rsidR="00F7394B" w:rsidRPr="00227AA5" w:rsidRDefault="00F7394B" w:rsidP="002943E3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Al-Mohanad Bold"/>
                <w:sz w:val="32"/>
                <w:szCs w:val="32"/>
                <w:rtl/>
                <w:lang w:eastAsia="ar-SA"/>
              </w:rPr>
            </w:pPr>
            <w:r w:rsidRPr="00227AA5">
              <w:rPr>
                <w:rFonts w:ascii="Times New Roman" w:eastAsia="Times New Roman" w:hAnsi="Times New Roman" w:cs="Al-Mohanad Bold" w:hint="cs"/>
                <w:sz w:val="32"/>
                <w:szCs w:val="32"/>
                <w:rtl/>
                <w:lang w:eastAsia="ar-SA"/>
              </w:rPr>
              <w:t>قيمة الحصة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4B3735F" w14:textId="080C11B7" w:rsidR="00F7394B" w:rsidRPr="00227AA5" w:rsidRDefault="00227AA5" w:rsidP="002943E3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Al-Mohanad Bold"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 w:hint="cs"/>
                <w:sz w:val="32"/>
                <w:szCs w:val="32"/>
                <w:rtl/>
                <w:lang w:eastAsia="ar-SA"/>
              </w:rPr>
              <w:t>الإ</w:t>
            </w:r>
            <w:r w:rsidR="00F7394B" w:rsidRPr="00227AA5">
              <w:rPr>
                <w:rFonts w:ascii="Times New Roman" w:eastAsia="Times New Roman" w:hAnsi="Times New Roman" w:cs="Al-Mohanad Bold" w:hint="cs"/>
                <w:sz w:val="32"/>
                <w:szCs w:val="32"/>
                <w:rtl/>
                <w:lang w:eastAsia="ar-SA"/>
              </w:rPr>
              <w:t>جمالي</w:t>
            </w:r>
          </w:p>
        </w:tc>
        <w:tc>
          <w:tcPr>
            <w:tcW w:w="2156" w:type="dxa"/>
            <w:vAlign w:val="center"/>
          </w:tcPr>
          <w:p w14:paraId="235E02D1" w14:textId="77777777" w:rsidR="00F7394B" w:rsidRPr="00227AA5" w:rsidRDefault="00F7394B" w:rsidP="002943E3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Al-Mohanad Bold"/>
                <w:sz w:val="32"/>
                <w:szCs w:val="32"/>
                <w:rtl/>
                <w:lang w:eastAsia="ar-SA"/>
              </w:rPr>
            </w:pPr>
            <w:r w:rsidRPr="00227AA5">
              <w:rPr>
                <w:rFonts w:ascii="Times New Roman" w:eastAsia="Times New Roman" w:hAnsi="Times New Roman" w:cs="Al-Mohanad Bold" w:hint="cs"/>
                <w:sz w:val="32"/>
                <w:szCs w:val="32"/>
                <w:rtl/>
                <w:lang w:eastAsia="ar-SA"/>
              </w:rPr>
              <w:t>طريقة الوفاء بقيمة الحصص</w:t>
            </w:r>
          </w:p>
        </w:tc>
      </w:tr>
      <w:tr w:rsidR="00F7394B" w:rsidRPr="00227AA5" w14:paraId="1D13E22A" w14:textId="77777777" w:rsidTr="00227AA5">
        <w:tc>
          <w:tcPr>
            <w:tcW w:w="563" w:type="dxa"/>
            <w:shd w:val="clear" w:color="auto" w:fill="auto"/>
            <w:vAlign w:val="center"/>
          </w:tcPr>
          <w:p w14:paraId="30A27BBE" w14:textId="77777777" w:rsidR="00F7394B" w:rsidRPr="00227AA5" w:rsidRDefault="00F7394B" w:rsidP="002943E3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Al-Mohanad Bold"/>
                <w:sz w:val="32"/>
                <w:szCs w:val="32"/>
                <w:rtl/>
                <w:lang w:eastAsia="ar-SA"/>
              </w:rPr>
            </w:pPr>
            <w:r w:rsidRPr="00227AA5">
              <w:rPr>
                <w:rFonts w:ascii="Times New Roman" w:eastAsia="Times New Roman" w:hAnsi="Times New Roman" w:cs="Al-Mohanad Bold" w:hint="cs"/>
                <w:sz w:val="32"/>
                <w:szCs w:val="32"/>
                <w:rtl/>
                <w:lang w:eastAsia="ar-SA"/>
              </w:rPr>
              <w:t>1</w:t>
            </w:r>
          </w:p>
        </w:tc>
        <w:tc>
          <w:tcPr>
            <w:tcW w:w="1545" w:type="dxa"/>
            <w:shd w:val="clear" w:color="auto" w:fill="auto"/>
          </w:tcPr>
          <w:p w14:paraId="6471EDA1" w14:textId="77777777" w:rsidR="00F7394B" w:rsidRPr="00227AA5" w:rsidRDefault="00F7394B" w:rsidP="00F7394B">
            <w:pPr>
              <w:spacing w:after="0" w:line="216" w:lineRule="auto"/>
              <w:contextualSpacing/>
              <w:jc w:val="right"/>
              <w:rPr>
                <w:rFonts w:ascii="Times New Roman" w:eastAsia="Times New Roman" w:hAnsi="Times New Roman" w:cs="Al-Mohanad Bold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620" w:type="dxa"/>
            <w:shd w:val="clear" w:color="auto" w:fill="auto"/>
          </w:tcPr>
          <w:p w14:paraId="01B62FE1" w14:textId="77777777" w:rsidR="00F7394B" w:rsidRPr="00227AA5" w:rsidRDefault="00F7394B" w:rsidP="00F7394B">
            <w:pPr>
              <w:spacing w:after="0" w:line="216" w:lineRule="auto"/>
              <w:contextualSpacing/>
              <w:jc w:val="lowKashida"/>
              <w:rPr>
                <w:rFonts w:ascii="Times New Roman" w:eastAsia="Times New Roman" w:hAnsi="Times New Roman" w:cs="Al-Mohanad Bold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759" w:type="dxa"/>
            <w:shd w:val="clear" w:color="auto" w:fill="auto"/>
          </w:tcPr>
          <w:p w14:paraId="45577DEA" w14:textId="77777777" w:rsidR="00F7394B" w:rsidRPr="00227AA5" w:rsidRDefault="00F7394B" w:rsidP="00F7394B">
            <w:pPr>
              <w:spacing w:after="0" w:line="216" w:lineRule="auto"/>
              <w:contextualSpacing/>
              <w:jc w:val="lowKashida"/>
              <w:rPr>
                <w:rFonts w:ascii="Times New Roman" w:eastAsia="Times New Roman" w:hAnsi="Times New Roman" w:cs="Al-Mohanad Bold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661" w:type="dxa"/>
            <w:shd w:val="clear" w:color="auto" w:fill="auto"/>
          </w:tcPr>
          <w:p w14:paraId="4886562C" w14:textId="77777777" w:rsidR="00F7394B" w:rsidRPr="00227AA5" w:rsidRDefault="00F7394B" w:rsidP="00F7394B">
            <w:pPr>
              <w:spacing w:after="0" w:line="216" w:lineRule="auto"/>
              <w:contextualSpacing/>
              <w:jc w:val="lowKashida"/>
              <w:rPr>
                <w:rFonts w:ascii="Times New Roman" w:eastAsia="Times New Roman" w:hAnsi="Times New Roman" w:cs="Al-Mohanad Bold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156" w:type="dxa"/>
          </w:tcPr>
          <w:p w14:paraId="64A4B07F" w14:textId="77777777" w:rsidR="00F7394B" w:rsidRPr="00227AA5" w:rsidRDefault="00F7394B" w:rsidP="00F7394B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Al-Mohanad Bold"/>
                <w:sz w:val="32"/>
                <w:szCs w:val="32"/>
                <w:rtl/>
                <w:lang w:eastAsia="ar-SA"/>
              </w:rPr>
            </w:pPr>
            <w:r w:rsidRPr="00227AA5">
              <w:rPr>
                <w:rFonts w:ascii="Times New Roman" w:eastAsia="Times New Roman" w:hAnsi="Times New Roman" w:cs="Al-Mohanad Bold" w:hint="cs"/>
                <w:sz w:val="32"/>
                <w:szCs w:val="32"/>
                <w:rtl/>
                <w:lang w:eastAsia="ar-SA"/>
              </w:rPr>
              <w:t>نقداً</w:t>
            </w:r>
          </w:p>
        </w:tc>
      </w:tr>
      <w:tr w:rsidR="00F7394B" w:rsidRPr="00227AA5" w14:paraId="24DCDE32" w14:textId="77777777" w:rsidTr="00227AA5">
        <w:tc>
          <w:tcPr>
            <w:tcW w:w="563" w:type="dxa"/>
            <w:shd w:val="clear" w:color="auto" w:fill="auto"/>
            <w:vAlign w:val="center"/>
          </w:tcPr>
          <w:p w14:paraId="1ED8198F" w14:textId="77777777" w:rsidR="00F7394B" w:rsidRPr="00227AA5" w:rsidRDefault="00F7394B" w:rsidP="002943E3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Al-Mohanad Bold"/>
                <w:sz w:val="32"/>
                <w:szCs w:val="32"/>
                <w:rtl/>
                <w:lang w:eastAsia="ar-SA"/>
              </w:rPr>
            </w:pPr>
            <w:r w:rsidRPr="00227AA5">
              <w:rPr>
                <w:rFonts w:ascii="Times New Roman" w:eastAsia="Times New Roman" w:hAnsi="Times New Roman" w:cs="Al-Mohanad Bold" w:hint="cs"/>
                <w:sz w:val="32"/>
                <w:szCs w:val="32"/>
                <w:rtl/>
                <w:lang w:eastAsia="ar-SA"/>
              </w:rPr>
              <w:t>2</w:t>
            </w:r>
          </w:p>
        </w:tc>
        <w:tc>
          <w:tcPr>
            <w:tcW w:w="1545" w:type="dxa"/>
            <w:shd w:val="clear" w:color="auto" w:fill="auto"/>
          </w:tcPr>
          <w:p w14:paraId="6359548B" w14:textId="77777777" w:rsidR="00F7394B" w:rsidRPr="00227AA5" w:rsidRDefault="00F7394B" w:rsidP="00F7394B">
            <w:pPr>
              <w:spacing w:after="0" w:line="216" w:lineRule="auto"/>
              <w:contextualSpacing/>
              <w:jc w:val="lowKashida"/>
              <w:rPr>
                <w:rFonts w:ascii="Times New Roman" w:eastAsia="Times New Roman" w:hAnsi="Times New Roman" w:cs="Al-Mohanad Bold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620" w:type="dxa"/>
            <w:shd w:val="clear" w:color="auto" w:fill="auto"/>
          </w:tcPr>
          <w:p w14:paraId="750D5147" w14:textId="77777777" w:rsidR="00F7394B" w:rsidRPr="00227AA5" w:rsidRDefault="00F7394B" w:rsidP="00F7394B">
            <w:pPr>
              <w:spacing w:after="0" w:line="216" w:lineRule="auto"/>
              <w:contextualSpacing/>
              <w:jc w:val="lowKashida"/>
              <w:rPr>
                <w:rFonts w:ascii="Times New Roman" w:eastAsia="Times New Roman" w:hAnsi="Times New Roman" w:cs="Al-Mohanad Bold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759" w:type="dxa"/>
            <w:shd w:val="clear" w:color="auto" w:fill="auto"/>
          </w:tcPr>
          <w:p w14:paraId="1AF40981" w14:textId="77777777" w:rsidR="00F7394B" w:rsidRPr="00227AA5" w:rsidRDefault="00F7394B" w:rsidP="00F7394B">
            <w:pPr>
              <w:spacing w:after="0" w:line="216" w:lineRule="auto"/>
              <w:contextualSpacing/>
              <w:jc w:val="lowKashida"/>
              <w:rPr>
                <w:rFonts w:ascii="Times New Roman" w:eastAsia="Times New Roman" w:hAnsi="Times New Roman" w:cs="Al-Mohanad Bold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661" w:type="dxa"/>
            <w:shd w:val="clear" w:color="auto" w:fill="auto"/>
          </w:tcPr>
          <w:p w14:paraId="1F1D6552" w14:textId="77777777" w:rsidR="00F7394B" w:rsidRPr="00227AA5" w:rsidRDefault="00F7394B" w:rsidP="00F7394B">
            <w:pPr>
              <w:spacing w:after="0" w:line="216" w:lineRule="auto"/>
              <w:contextualSpacing/>
              <w:jc w:val="lowKashida"/>
              <w:rPr>
                <w:rFonts w:ascii="Times New Roman" w:eastAsia="Times New Roman" w:hAnsi="Times New Roman" w:cs="Al-Mohanad Bold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156" w:type="dxa"/>
          </w:tcPr>
          <w:p w14:paraId="45C4AAE5" w14:textId="77777777" w:rsidR="00F7394B" w:rsidRPr="00227AA5" w:rsidRDefault="00F7394B" w:rsidP="00F7394B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Al-Mohanad Bold"/>
                <w:sz w:val="32"/>
                <w:szCs w:val="32"/>
                <w:rtl/>
                <w:lang w:eastAsia="ar-SA"/>
              </w:rPr>
            </w:pPr>
            <w:r w:rsidRPr="00227AA5">
              <w:rPr>
                <w:rFonts w:ascii="Times New Roman" w:eastAsia="Times New Roman" w:hAnsi="Times New Roman" w:cs="Al-Mohanad Bold" w:hint="cs"/>
                <w:sz w:val="32"/>
                <w:szCs w:val="32"/>
                <w:rtl/>
                <w:lang w:eastAsia="ar-SA"/>
              </w:rPr>
              <w:t>عيناً</w:t>
            </w:r>
          </w:p>
        </w:tc>
      </w:tr>
      <w:tr w:rsidR="00F7394B" w:rsidRPr="00227AA5" w14:paraId="19180F72" w14:textId="77777777" w:rsidTr="00227AA5">
        <w:tc>
          <w:tcPr>
            <w:tcW w:w="2108" w:type="dxa"/>
            <w:gridSpan w:val="2"/>
            <w:shd w:val="clear" w:color="auto" w:fill="auto"/>
          </w:tcPr>
          <w:p w14:paraId="4844F72F" w14:textId="77777777" w:rsidR="00F7394B" w:rsidRPr="00227AA5" w:rsidRDefault="00F7394B" w:rsidP="00F7394B">
            <w:pPr>
              <w:spacing w:after="0" w:line="216" w:lineRule="auto"/>
              <w:contextualSpacing/>
              <w:jc w:val="center"/>
              <w:rPr>
                <w:rFonts w:ascii="Times New Roman" w:eastAsia="Times New Roman" w:hAnsi="Times New Roman" w:cs="Al-Mohanad Bold"/>
                <w:sz w:val="32"/>
                <w:szCs w:val="32"/>
                <w:rtl/>
                <w:lang w:eastAsia="ar-SA"/>
              </w:rPr>
            </w:pPr>
            <w:r w:rsidRPr="00227AA5">
              <w:rPr>
                <w:rFonts w:ascii="Times New Roman" w:eastAsia="Times New Roman" w:hAnsi="Times New Roman" w:cs="Al-Mohanad Bold" w:hint="cs"/>
                <w:sz w:val="32"/>
                <w:szCs w:val="32"/>
                <w:rtl/>
                <w:lang w:eastAsia="ar-SA"/>
              </w:rPr>
              <w:t>الإجمالي</w:t>
            </w:r>
          </w:p>
        </w:tc>
        <w:tc>
          <w:tcPr>
            <w:tcW w:w="1620" w:type="dxa"/>
            <w:shd w:val="clear" w:color="auto" w:fill="auto"/>
          </w:tcPr>
          <w:p w14:paraId="18CBA9CE" w14:textId="77777777" w:rsidR="00F7394B" w:rsidRPr="00227AA5" w:rsidRDefault="00F7394B" w:rsidP="00F7394B">
            <w:pPr>
              <w:spacing w:after="0" w:line="216" w:lineRule="auto"/>
              <w:contextualSpacing/>
              <w:jc w:val="lowKashida"/>
              <w:rPr>
                <w:rFonts w:ascii="Times New Roman" w:eastAsia="Times New Roman" w:hAnsi="Times New Roman" w:cs="Al-Mohanad Bold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759" w:type="dxa"/>
            <w:shd w:val="clear" w:color="auto" w:fill="auto"/>
          </w:tcPr>
          <w:p w14:paraId="583E149C" w14:textId="77777777" w:rsidR="00F7394B" w:rsidRPr="00227AA5" w:rsidRDefault="00F7394B" w:rsidP="00F7394B">
            <w:pPr>
              <w:spacing w:after="0" w:line="216" w:lineRule="auto"/>
              <w:contextualSpacing/>
              <w:jc w:val="lowKashida"/>
              <w:rPr>
                <w:rFonts w:ascii="Times New Roman" w:eastAsia="Times New Roman" w:hAnsi="Times New Roman" w:cs="Al-Mohanad Bold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661" w:type="dxa"/>
            <w:shd w:val="clear" w:color="auto" w:fill="auto"/>
          </w:tcPr>
          <w:p w14:paraId="60A9772B" w14:textId="77777777" w:rsidR="00F7394B" w:rsidRPr="00227AA5" w:rsidRDefault="00F7394B" w:rsidP="00F7394B">
            <w:pPr>
              <w:spacing w:after="0" w:line="216" w:lineRule="auto"/>
              <w:contextualSpacing/>
              <w:jc w:val="lowKashida"/>
              <w:rPr>
                <w:rFonts w:ascii="Times New Roman" w:eastAsia="Times New Roman" w:hAnsi="Times New Roman" w:cs="Al-Mohanad Bold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156" w:type="dxa"/>
          </w:tcPr>
          <w:p w14:paraId="604D85EF" w14:textId="77777777" w:rsidR="00F7394B" w:rsidRPr="00227AA5" w:rsidRDefault="00F7394B" w:rsidP="00F7394B">
            <w:pPr>
              <w:spacing w:after="0" w:line="216" w:lineRule="auto"/>
              <w:contextualSpacing/>
              <w:jc w:val="lowKashida"/>
              <w:rPr>
                <w:rFonts w:ascii="Times New Roman" w:eastAsia="Times New Roman" w:hAnsi="Times New Roman" w:cs="Al-Mohanad Bold"/>
                <w:sz w:val="32"/>
                <w:szCs w:val="32"/>
                <w:rtl/>
                <w:lang w:eastAsia="ar-SA"/>
              </w:rPr>
            </w:pPr>
          </w:p>
        </w:tc>
      </w:tr>
    </w:tbl>
    <w:p w14:paraId="0CE8DA7D" w14:textId="77777777" w:rsidR="00F7394B" w:rsidRPr="00F7394B" w:rsidRDefault="00F7394B" w:rsidP="007A3845">
      <w:pPr>
        <w:spacing w:after="0" w:line="276" w:lineRule="auto"/>
        <w:contextualSpacing/>
        <w:jc w:val="lowKashida"/>
        <w:rPr>
          <w:rFonts w:ascii="Times New Roman" w:eastAsia="Times New Roman" w:hAnsi="Times New Roman" w:cs="Al-Mohanad Bold"/>
          <w:sz w:val="32"/>
          <w:szCs w:val="32"/>
          <w:lang w:eastAsia="ar-SA"/>
        </w:rPr>
      </w:pPr>
      <w:r w:rsidRPr="00F7394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ويقر الشركاء بأنه تم توزيع الحصص فيما بينهم وتم الوفاء بقيمتها كاملة.</w:t>
      </w:r>
    </w:p>
    <w:p w14:paraId="5C12AB73" w14:textId="51110515" w:rsidR="00F7394B" w:rsidRPr="00F10D7C" w:rsidRDefault="00F7394B" w:rsidP="007A3845">
      <w:pPr>
        <w:spacing w:after="0" w:line="276" w:lineRule="auto"/>
        <w:contextualSpacing/>
        <w:jc w:val="lowKashida"/>
        <w:rPr>
          <w:rFonts w:ascii="Times New Roman" w:eastAsia="Times New Roman" w:hAnsi="Times New Roman" w:cs="Al-Mohanad Bold"/>
          <w:color w:val="FF0000"/>
          <w:sz w:val="32"/>
          <w:szCs w:val="32"/>
          <w:rtl/>
          <w:lang w:eastAsia="ar-SA"/>
        </w:rPr>
      </w:pPr>
      <w:r w:rsidRPr="00A70075">
        <w:rPr>
          <w:rFonts w:ascii="Times New Roman" w:eastAsia="Times New Roman" w:hAnsi="Times New Roman" w:cs="PT Bold Arch" w:hint="cs"/>
          <w:color w:val="FF0000"/>
          <w:sz w:val="32"/>
          <w:szCs w:val="32"/>
          <w:rtl/>
          <w:lang w:eastAsia="ar-SA"/>
        </w:rPr>
        <w:t>(</w:t>
      </w:r>
      <w:r w:rsidRPr="00E6748E"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>في حال وجود حصص عينية تتجاوز قيمتها نصف رأس المال يجب تقييمها من مقيم م</w:t>
      </w:r>
      <w:r w:rsidR="00EA0730" w:rsidRPr="00E6748E"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>عتمد ويضاف في العقد النص التالي</w:t>
      </w:r>
      <w:r w:rsidRPr="00A70075">
        <w:rPr>
          <w:rFonts w:ascii="Times New Roman" w:eastAsia="Times New Roman" w:hAnsi="Times New Roman" w:cs="PT Bold Arch" w:hint="cs"/>
          <w:color w:val="FF0000"/>
          <w:sz w:val="32"/>
          <w:szCs w:val="32"/>
          <w:rtl/>
          <w:lang w:eastAsia="ar-SA"/>
        </w:rPr>
        <w:t>)</w:t>
      </w:r>
      <w:r w:rsidRPr="00F10D7C">
        <w:rPr>
          <w:rFonts w:ascii="Times New Roman" w:eastAsia="Times New Roman" w:hAnsi="Times New Roman" w:cs="Al-Mohanad Bold" w:hint="cs"/>
          <w:color w:val="FF0000"/>
          <w:sz w:val="32"/>
          <w:szCs w:val="32"/>
          <w:rtl/>
          <w:lang w:eastAsia="ar-SA"/>
        </w:rPr>
        <w:t xml:space="preserve"> </w:t>
      </w:r>
    </w:p>
    <w:p w14:paraId="534843E7" w14:textId="67C1EC40" w:rsidR="00F7394B" w:rsidRPr="00F7394B" w:rsidRDefault="00F7394B" w:rsidP="007A3845">
      <w:pPr>
        <w:spacing w:after="0" w:line="276" w:lineRule="auto"/>
        <w:contextualSpacing/>
        <w:jc w:val="lowKashida"/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</w:pPr>
      <w:r w:rsidRPr="00F7394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وتم تقييم الموجودات العينية بموجب تقييم المقيم المعتمد المرفق في طلب التأسيس، ووافق الشركاء على قيمة الحصص العينية</w:t>
      </w:r>
      <w:r w:rsidR="002752A1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والمقابل المحدد لها</w:t>
      </w:r>
      <w:r w:rsidRPr="00F7394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. </w:t>
      </w:r>
      <w:r w:rsidRPr="00A70075">
        <w:rPr>
          <w:rFonts w:ascii="Times New Roman" w:eastAsia="Times New Roman" w:hAnsi="Times New Roman" w:cs="PT Bold Arch" w:hint="cs"/>
          <w:color w:val="FF0000"/>
          <w:sz w:val="32"/>
          <w:szCs w:val="32"/>
          <w:rtl/>
          <w:lang w:eastAsia="ar-SA"/>
        </w:rPr>
        <w:t>(</w:t>
      </w:r>
      <w:r w:rsidRPr="00E6748E"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>يمكن إضافة جدول الأصول العينية وقيمتها في العقد</w:t>
      </w:r>
      <w:r w:rsidRPr="00A70075">
        <w:rPr>
          <w:rFonts w:ascii="Times New Roman" w:eastAsia="Times New Roman" w:hAnsi="Times New Roman" w:cs="PT Bold Arch" w:hint="cs"/>
          <w:color w:val="FF0000"/>
          <w:sz w:val="32"/>
          <w:szCs w:val="32"/>
          <w:rtl/>
          <w:lang w:eastAsia="ar-SA"/>
        </w:rPr>
        <w:t>)</w:t>
      </w:r>
    </w:p>
    <w:p w14:paraId="1661C8B1" w14:textId="35CB38E0" w:rsidR="00F7394B" w:rsidRPr="00F10D7C" w:rsidRDefault="00F7394B" w:rsidP="007A3845">
      <w:pPr>
        <w:spacing w:after="0" w:line="276" w:lineRule="auto"/>
        <w:contextualSpacing/>
        <w:jc w:val="lowKashida"/>
        <w:rPr>
          <w:rFonts w:ascii="Times New Roman" w:eastAsia="Times New Roman" w:hAnsi="Times New Roman" w:cs="Al-Mohanad Bold"/>
          <w:color w:val="FF0000"/>
          <w:sz w:val="32"/>
          <w:szCs w:val="32"/>
          <w:rtl/>
          <w:lang w:eastAsia="ar-SA"/>
        </w:rPr>
      </w:pPr>
      <w:r w:rsidRPr="00A70075">
        <w:rPr>
          <w:rFonts w:ascii="Times New Roman" w:eastAsia="Times New Roman" w:hAnsi="Times New Roman" w:cs="PT Bold Arch" w:hint="cs"/>
          <w:color w:val="FF0000"/>
          <w:sz w:val="32"/>
          <w:szCs w:val="32"/>
          <w:rtl/>
          <w:lang w:eastAsia="ar-SA"/>
        </w:rPr>
        <w:t>(</w:t>
      </w:r>
      <w:r w:rsidRPr="00E6748E"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 xml:space="preserve">في حال وجود حصص عينية لا تتجاوز قيمتها نصف رأس المال فلا يشترط تقييمها من مقيم معتمد، وفي حال عدم تقييمها من مقيم </w:t>
      </w:r>
      <w:r w:rsidR="00EA0730" w:rsidRPr="00E6748E"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>معتمد يضاف في العقد النص التالي</w:t>
      </w:r>
      <w:r w:rsidRPr="00A70075">
        <w:rPr>
          <w:rFonts w:ascii="Times New Roman" w:eastAsia="Times New Roman" w:hAnsi="Times New Roman" w:cs="PT Bold Arch" w:hint="cs"/>
          <w:color w:val="FF0000"/>
          <w:sz w:val="32"/>
          <w:szCs w:val="32"/>
          <w:rtl/>
          <w:lang w:eastAsia="ar-SA"/>
        </w:rPr>
        <w:t xml:space="preserve">) </w:t>
      </w:r>
    </w:p>
    <w:p w14:paraId="56039950" w14:textId="44FADF94" w:rsidR="00BD039A" w:rsidRPr="00A81B58" w:rsidRDefault="00F7394B" w:rsidP="00A81B58">
      <w:pPr>
        <w:spacing w:after="0" w:line="276" w:lineRule="auto"/>
        <w:contextualSpacing/>
        <w:jc w:val="lowKashida"/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</w:pPr>
      <w:r w:rsidRPr="00F7394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وقد وافق الشركاء على تقدير قيمة الحصص العينية كما في البيان المرفق في طلب التأسيس ويقرون بأنهم </w:t>
      </w:r>
      <w:r w:rsidR="00103E5D" w:rsidRPr="00F7394B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>مسؤول</w:t>
      </w:r>
      <w:r w:rsidR="00103E5D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و</w:t>
      </w:r>
      <w:r w:rsidR="00103E5D" w:rsidRPr="00F7394B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ن </w:t>
      </w:r>
      <w:r w:rsidRPr="00F7394B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>شخصيًّا في جميع أموالهم في مواجهة الغير عن عدالة تقدير هذه الحصص</w:t>
      </w:r>
      <w:r w:rsidRPr="00F7394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. </w:t>
      </w:r>
      <w:r w:rsidRPr="00A70075">
        <w:rPr>
          <w:rFonts w:ascii="Times New Roman" w:eastAsia="Times New Roman" w:hAnsi="Times New Roman" w:cs="PT Bold Arch" w:hint="cs"/>
          <w:color w:val="FF0000"/>
          <w:sz w:val="32"/>
          <w:szCs w:val="32"/>
          <w:rtl/>
          <w:lang w:eastAsia="ar-SA"/>
        </w:rPr>
        <w:t>(</w:t>
      </w:r>
      <w:r w:rsidRPr="000C463A"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>يمكن إضافة جدول ا</w:t>
      </w:r>
      <w:r w:rsidR="00AD3312" w:rsidRPr="000C463A"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>لأصول العينية وقيمتها في العقد</w:t>
      </w:r>
      <w:r w:rsidR="00AD3312" w:rsidRPr="00A70075">
        <w:rPr>
          <w:rFonts w:ascii="Times New Roman" w:eastAsia="Times New Roman" w:hAnsi="Times New Roman" w:cs="PT Bold Arch" w:hint="cs"/>
          <w:color w:val="FF0000"/>
          <w:sz w:val="32"/>
          <w:szCs w:val="32"/>
          <w:rtl/>
          <w:lang w:eastAsia="ar-SA"/>
        </w:rPr>
        <w:t>)</w:t>
      </w:r>
    </w:p>
    <w:p w14:paraId="69B64ECB" w14:textId="70C03478" w:rsidR="00E50EBE" w:rsidRPr="00E50EBE" w:rsidRDefault="00E50EBE" w:rsidP="00E50EBE">
      <w:pPr>
        <w:spacing w:before="240" w:after="0" w:line="240" w:lineRule="auto"/>
        <w:jc w:val="both"/>
        <w:rPr>
          <w:rFonts w:ascii="Times New Roman" w:eastAsia="Times New Roman" w:hAnsi="Times New Roman" w:cs="PT Bold Heading"/>
          <w:sz w:val="32"/>
          <w:szCs w:val="32"/>
          <w:u w:val="single"/>
          <w:lang w:eastAsia="ar-SA"/>
        </w:rPr>
      </w:pPr>
      <w:r w:rsidRPr="00E50EBE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المادة </w:t>
      </w:r>
      <w:r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>الخامسة</w:t>
      </w:r>
      <w:r w:rsidRPr="00E50EBE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: مدة الشركة: </w:t>
      </w:r>
    </w:p>
    <w:p w14:paraId="11F9BE0E" w14:textId="642DEF6E" w:rsidR="00E50EBE" w:rsidRPr="00E50EBE" w:rsidRDefault="00E50EBE" w:rsidP="00E50EBE">
      <w:pPr>
        <w:spacing w:after="0" w:line="216" w:lineRule="auto"/>
        <w:jc w:val="lowKashida"/>
        <w:rPr>
          <w:rFonts w:ascii="Al-Mohanad" w:eastAsia="SimSun" w:hAnsi="Al-Mohanad" w:cs="Al-Mohanad"/>
          <w:color w:val="FF0000"/>
          <w:sz w:val="32"/>
          <w:szCs w:val="32"/>
          <w:rtl/>
          <w:lang w:val="en-GB" w:eastAsia="zh-CN" w:bidi="ar-AE"/>
        </w:rPr>
      </w:pPr>
      <w:r w:rsidRPr="00E50EBE">
        <w:rPr>
          <w:rFonts w:ascii="Al-Mohanad" w:eastAsia="SimSun" w:hAnsi="Al-Mohanad" w:cs="PT Bold Arch"/>
          <w:color w:val="FF0000"/>
          <w:sz w:val="32"/>
          <w:szCs w:val="32"/>
          <w:rtl/>
          <w:lang w:val="en-GB" w:eastAsia="zh-CN" w:bidi="ar-AE"/>
        </w:rPr>
        <w:t>(</w:t>
      </w:r>
      <w:r w:rsidRPr="00E50EBE">
        <w:rPr>
          <w:rFonts w:ascii="Al-Mohanad" w:eastAsia="SimSun" w:hAnsi="Al-Mohanad" w:cs="Al-Mohanad"/>
          <w:color w:val="FF0000"/>
          <w:sz w:val="32"/>
          <w:szCs w:val="32"/>
          <w:rtl/>
          <w:lang w:val="en-GB" w:eastAsia="zh-CN" w:bidi="ar-AE"/>
        </w:rPr>
        <w:t>يتعين النص في العقد على أحد الخيارين التالية</w:t>
      </w:r>
      <w:r w:rsidRPr="00E50EBE">
        <w:rPr>
          <w:rFonts w:ascii="Al-Mohanad" w:eastAsia="SimSun" w:hAnsi="Al-Mohanad" w:cs="PT Bold Arch"/>
          <w:color w:val="FF0000"/>
          <w:sz w:val="32"/>
          <w:szCs w:val="32"/>
          <w:rtl/>
          <w:lang w:val="en-GB" w:eastAsia="zh-CN" w:bidi="ar-AE"/>
        </w:rPr>
        <w:t>)</w:t>
      </w:r>
      <w:r w:rsidR="004E7B58">
        <w:rPr>
          <w:rFonts w:ascii="Al-Mohanad" w:eastAsia="SimSun" w:hAnsi="Al-Mohanad" w:cs="PT Bold Arch" w:hint="cs"/>
          <w:color w:val="FF0000"/>
          <w:sz w:val="32"/>
          <w:szCs w:val="32"/>
          <w:rtl/>
          <w:lang w:val="en-GB" w:eastAsia="zh-CN" w:bidi="ar-AE"/>
        </w:rPr>
        <w:t>:</w:t>
      </w:r>
    </w:p>
    <w:p w14:paraId="34FCDFAD" w14:textId="7C01D205" w:rsidR="00E50EBE" w:rsidRDefault="00E50EBE" w:rsidP="00E50EBE">
      <w:pPr>
        <w:numPr>
          <w:ilvl w:val="0"/>
          <w:numId w:val="21"/>
        </w:numPr>
        <w:spacing w:after="0" w:line="216" w:lineRule="auto"/>
        <w:jc w:val="lowKashida"/>
        <w:rPr>
          <w:rFonts w:ascii="Times New Roman" w:eastAsia="Times New Roman" w:hAnsi="Times New Roman" w:cs="PT Bold Heading"/>
          <w:b/>
          <w:bCs/>
          <w:sz w:val="28"/>
          <w:szCs w:val="28"/>
          <w:u w:val="single"/>
          <w:lang w:eastAsia="ar-SA"/>
        </w:rPr>
      </w:pPr>
      <w:r w:rsidRPr="00E50EBE">
        <w:rPr>
          <w:rFonts w:ascii="Traditional Arabic" w:eastAsia="SimSun" w:hAnsi="Traditional Arabic" w:cs="Al-Mohanad Bold"/>
          <w:sz w:val="32"/>
          <w:szCs w:val="32"/>
          <w:rtl/>
          <w:lang w:val="en-GB" w:eastAsia="zh-CN" w:bidi="ar-AE"/>
        </w:rPr>
        <w:t>تكون الشركة غير محددة المدة.</w:t>
      </w:r>
    </w:p>
    <w:p w14:paraId="6CE30ED0" w14:textId="16D574C0" w:rsidR="00820C64" w:rsidRPr="00820C64" w:rsidRDefault="00820C64" w:rsidP="008103AB">
      <w:pPr>
        <w:spacing w:after="0" w:line="216" w:lineRule="auto"/>
        <w:ind w:left="674" w:firstLine="90"/>
        <w:jc w:val="lowKashida"/>
        <w:rPr>
          <w:rFonts w:ascii="Al-Mohanad Bold" w:eastAsia="Times New Roman" w:hAnsi="Al-Mohanad Bold" w:cs="Al-Mohanad Bold"/>
          <w:color w:val="FF0000"/>
          <w:sz w:val="32"/>
          <w:szCs w:val="32"/>
          <w:rtl/>
          <w:lang w:eastAsia="ar-SA"/>
        </w:rPr>
      </w:pPr>
      <w:r w:rsidRPr="00820C64">
        <w:rPr>
          <w:rFonts w:ascii="Al-Mohanad Bold" w:eastAsia="Times New Roman" w:hAnsi="Al-Mohanad Bold" w:cs="Al-Mohanad Bold"/>
          <w:color w:val="FF0000"/>
          <w:sz w:val="32"/>
          <w:szCs w:val="32"/>
          <w:rtl/>
          <w:lang w:eastAsia="ar-SA"/>
        </w:rPr>
        <w:t>أو</w:t>
      </w:r>
    </w:p>
    <w:p w14:paraId="7DA623BF" w14:textId="4D795022" w:rsidR="00E50EBE" w:rsidRPr="00E50EBE" w:rsidRDefault="00E50EBE" w:rsidP="00E50EBE">
      <w:pPr>
        <w:numPr>
          <w:ilvl w:val="0"/>
          <w:numId w:val="21"/>
        </w:numPr>
        <w:spacing w:after="0" w:line="216" w:lineRule="auto"/>
        <w:jc w:val="lowKashida"/>
        <w:rPr>
          <w:rFonts w:ascii="Times New Roman" w:eastAsia="Times New Roman" w:hAnsi="Times New Roman" w:cs="PT Bold Heading"/>
          <w:b/>
          <w:bCs/>
          <w:sz w:val="28"/>
          <w:szCs w:val="28"/>
          <w:u w:val="single"/>
          <w:rtl/>
          <w:lang w:eastAsia="ar-SA"/>
        </w:rPr>
      </w:pPr>
      <w:r w:rsidRPr="00E50EBE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lastRenderedPageBreak/>
        <w:t xml:space="preserve">مدة الشركة (........) سنة (هجرية / ميلادية) تبدأ من تاريخ قيدها بالسجل التجاري ويجوز مدّ أجل الشركة قبل انقضائها لمدة أخرى بقرار تصدره الجمعية العامة </w:t>
      </w:r>
      <w:r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للشركاء</w:t>
      </w:r>
      <w:r w:rsidRPr="00E50EBE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 من أيّ عدد من </w:t>
      </w:r>
      <w:r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الشركاء</w:t>
      </w:r>
      <w:r w:rsidRPr="00E50EBE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 المالكين </w:t>
      </w:r>
      <w:r w:rsidRPr="00E50EBE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(</w:t>
      </w:r>
      <w:r w:rsidRPr="00E50EBE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>لنصف</w:t>
      </w:r>
      <w:r w:rsidRPr="00E50EBE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)</w:t>
      </w:r>
      <w:r w:rsidRPr="00E50EBE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 الحصص </w:t>
      </w:r>
      <w:r w:rsidRPr="00E50EBE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الممثلة ل</w:t>
      </w:r>
      <w:r w:rsidRPr="00E50EBE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رأس المال </w:t>
      </w:r>
      <w:r w:rsidRPr="00E50EBE">
        <w:rPr>
          <w:rFonts w:ascii="Times New Roman" w:eastAsia="Times New Roman" w:hAnsi="Times New Roman" w:cs="PT Bold Arch"/>
          <w:color w:val="FF0000"/>
          <w:sz w:val="32"/>
          <w:szCs w:val="32"/>
          <w:rtl/>
          <w:lang w:eastAsia="ar-SA"/>
        </w:rPr>
        <w:t>(</w:t>
      </w:r>
      <w:r w:rsidRPr="00E50EBE">
        <w:rPr>
          <w:rFonts w:ascii="Al-Mohanad" w:eastAsia="Times New Roman" w:hAnsi="Al-Mohanad" w:cs="Al-Mohanad" w:hint="cs"/>
          <w:color w:val="FF0000"/>
          <w:sz w:val="32"/>
          <w:szCs w:val="32"/>
          <w:rtl/>
          <w:lang w:eastAsia="ar-SA"/>
        </w:rPr>
        <w:t>يجوز</w:t>
      </w:r>
      <w:r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 xml:space="preserve"> النص على أغلبية أكبر</w:t>
      </w:r>
      <w:r w:rsidRPr="00E50EBE">
        <w:rPr>
          <w:rFonts w:ascii="Al-Mohanad" w:eastAsia="Times New Roman" w:hAnsi="Al-Mohanad" w:cs="PT Bold Arch"/>
          <w:color w:val="FF0000"/>
          <w:sz w:val="32"/>
          <w:szCs w:val="32"/>
          <w:rtl/>
          <w:lang w:eastAsia="ar-SA"/>
        </w:rPr>
        <w:t>)</w:t>
      </w:r>
      <w:r w:rsidRPr="00E50EBE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>،  وإذا لم يصدر قرار بمد أجل الشركة واستمرت في أداء أعمالها، امتد أجلها لمدة مماثلة بالشروط ذاتها الواردة في عقد تأسيسها.</w:t>
      </w:r>
    </w:p>
    <w:p w14:paraId="3ADACADF" w14:textId="48FD4F08" w:rsidR="00CA4952" w:rsidRDefault="00CA4952" w:rsidP="00E50EBE">
      <w:pPr>
        <w:spacing w:before="360" w:after="0" w:line="216" w:lineRule="auto"/>
        <w:jc w:val="both"/>
        <w:rPr>
          <w:rFonts w:ascii="Times New Roman" w:eastAsia="Times New Roman" w:hAnsi="Times New Roman" w:cs="Al-Mohanad Bold"/>
          <w:b/>
          <w:bCs/>
          <w:color w:val="FF0000"/>
          <w:sz w:val="32"/>
          <w:szCs w:val="32"/>
          <w:lang w:eastAsia="ar-SA"/>
        </w:rPr>
      </w:pPr>
      <w:r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المادة </w:t>
      </w:r>
      <w:r w:rsidR="00E50EBE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>السادسة</w:t>
      </w:r>
      <w:r w:rsidR="005B3523"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>:</w:t>
      </w:r>
      <w:r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 زيادة أو تخفيض رأس المال:</w:t>
      </w:r>
      <w:r w:rsidR="00103E5D">
        <w:rPr>
          <w:rFonts w:ascii="Times New Roman" w:eastAsia="Times New Roman" w:hAnsi="Times New Roman" w:cs="Al-Mohanad Bold" w:hint="cs"/>
          <w:b/>
          <w:bCs/>
          <w:color w:val="FF0000"/>
          <w:sz w:val="32"/>
          <w:szCs w:val="32"/>
          <w:rtl/>
          <w:lang w:eastAsia="ar-SA"/>
        </w:rPr>
        <w:t xml:space="preserve"> </w:t>
      </w:r>
      <w:r w:rsidR="00103E5D" w:rsidRPr="00A70075">
        <w:rPr>
          <w:rFonts w:ascii="Al-Mohanad Bold" w:eastAsia="Times New Roman" w:hAnsi="Al-Mohanad Bold" w:cs="PT Bold Arch"/>
          <w:color w:val="FF0000"/>
          <w:sz w:val="32"/>
          <w:szCs w:val="32"/>
          <w:rtl/>
          <w:lang w:eastAsia="ar-SA"/>
        </w:rPr>
        <w:t>(</w:t>
      </w:r>
      <w:r w:rsidR="00103E5D" w:rsidRPr="00EE4775"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>مادة اختيارية</w:t>
      </w:r>
      <w:r w:rsidR="00103E5D" w:rsidRPr="00A70075">
        <w:rPr>
          <w:rFonts w:ascii="Al-Mohanad Bold" w:eastAsia="Times New Roman" w:hAnsi="Al-Mohanad Bold" w:cs="PT Bold Arch"/>
          <w:color w:val="FF0000"/>
          <w:sz w:val="32"/>
          <w:szCs w:val="32"/>
          <w:rtl/>
          <w:lang w:eastAsia="ar-SA"/>
        </w:rPr>
        <w:t>)</w:t>
      </w:r>
    </w:p>
    <w:p w14:paraId="7DEBE732" w14:textId="50CD30DA" w:rsidR="00AD3312" w:rsidRDefault="00CA4952" w:rsidP="00A70075">
      <w:pPr>
        <w:pStyle w:val="a7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Al-Mohanad Bold"/>
          <w:sz w:val="32"/>
          <w:szCs w:val="32"/>
          <w:lang w:eastAsia="ar-SA"/>
        </w:rPr>
      </w:pPr>
      <w:r w:rsidRPr="00AD3312">
        <w:rPr>
          <w:rFonts w:ascii="Times New Roman" w:eastAsia="Times New Roman" w:hAnsi="Times New Roman" w:cs="Al-Mohanad Bold" w:hint="eastAsia"/>
          <w:sz w:val="32"/>
          <w:szCs w:val="32"/>
          <w:rtl/>
          <w:lang w:eastAsia="ar-SA"/>
        </w:rPr>
        <w:t>يجوز</w:t>
      </w:r>
      <w:r w:rsidRPr="00AD3312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 </w:t>
      </w:r>
      <w:r w:rsidRPr="00AD3312">
        <w:rPr>
          <w:rFonts w:ascii="Times New Roman" w:eastAsia="Times New Roman" w:hAnsi="Times New Roman" w:cs="Al-Mohanad Bold" w:hint="eastAsia"/>
          <w:sz w:val="32"/>
          <w:szCs w:val="32"/>
          <w:rtl/>
          <w:lang w:eastAsia="ar-SA"/>
        </w:rPr>
        <w:t>بموافقة</w:t>
      </w:r>
      <w:r w:rsidRPr="00AD3312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 جميع الشركاء </w:t>
      </w:r>
      <w:r w:rsidRPr="00AD3312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زيادة رأس </w:t>
      </w:r>
      <w:r w:rsidR="00A70075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مال </w:t>
      </w:r>
      <w:r w:rsidR="00561689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ا</w:t>
      </w:r>
      <w:r w:rsidR="00A70075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لشركة</w:t>
      </w:r>
      <w:r w:rsidRPr="00AD3312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عن طريق رفع القيمة الاسمية لحصص الشركاء.</w:t>
      </w:r>
    </w:p>
    <w:p w14:paraId="49CD77F8" w14:textId="77777777" w:rsidR="00AD3312" w:rsidRDefault="00CA4952" w:rsidP="00A70075">
      <w:pPr>
        <w:pStyle w:val="a7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Al-Mohanad Bold"/>
          <w:sz w:val="32"/>
          <w:szCs w:val="32"/>
          <w:lang w:eastAsia="ar-SA"/>
        </w:rPr>
      </w:pPr>
      <w:r w:rsidRPr="00AD3312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يجوز </w:t>
      </w:r>
      <w:r w:rsidRPr="00AD3312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>بموافقة شريك أو أكثر يمثلون (ثلاثة أرباع) رأس المال على الأقل</w:t>
      </w:r>
      <w:r w:rsidRPr="00AD3312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</w:t>
      </w:r>
      <w:r w:rsidR="00EA0730" w:rsidRPr="00A70075">
        <w:rPr>
          <w:rFonts w:ascii="Times New Roman" w:eastAsia="Times New Roman" w:hAnsi="Times New Roman" w:cs="PT Bold Arch" w:hint="cs"/>
          <w:color w:val="FF0000"/>
          <w:sz w:val="32"/>
          <w:szCs w:val="32"/>
          <w:rtl/>
          <w:lang w:eastAsia="ar-SA"/>
        </w:rPr>
        <w:t>(</w:t>
      </w:r>
      <w:r w:rsidRPr="00EE4775"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>يمكن النص في الفقرة على نسبة أكبر</w:t>
      </w:r>
      <w:r w:rsidRPr="00A70075">
        <w:rPr>
          <w:rFonts w:ascii="Times New Roman" w:eastAsia="Times New Roman" w:hAnsi="Times New Roman" w:cs="PT Bold Arch" w:hint="cs"/>
          <w:color w:val="FF0000"/>
          <w:sz w:val="32"/>
          <w:szCs w:val="32"/>
          <w:rtl/>
          <w:lang w:eastAsia="ar-SA"/>
        </w:rPr>
        <w:t>)</w:t>
      </w:r>
      <w:r w:rsidRPr="00AD3312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 </w:t>
      </w:r>
      <w:r w:rsidRPr="00AD3312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زيادة رأس مال الشركة </w:t>
      </w:r>
      <w:r w:rsidRPr="00AD3312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>عن طريق إصدار حصص جديدة</w:t>
      </w:r>
      <w:r w:rsidR="005B3523" w:rsidRPr="00AD3312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.</w:t>
      </w:r>
      <w:r w:rsidRPr="00AD3312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</w:t>
      </w:r>
    </w:p>
    <w:p w14:paraId="2AC6D5F7" w14:textId="5CA5E893" w:rsidR="007A3845" w:rsidRPr="00F04811" w:rsidRDefault="00CA4952" w:rsidP="00A70075">
      <w:pPr>
        <w:pStyle w:val="a7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</w:pPr>
      <w:r w:rsidRPr="00AD3312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>للجمعية العامة للشركاء أن تقرر تخفيض رأس المال إذا زاد على حاجة الشركة أو إذا مُنيت بخسائر</w:t>
      </w:r>
      <w:r w:rsidR="00994BDA" w:rsidRPr="00AD3312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وفقاً للأحكام النظامية المقررة</w:t>
      </w:r>
      <w:r w:rsidRPr="00AD3312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>.</w:t>
      </w:r>
      <w:bookmarkEnd w:id="4"/>
    </w:p>
    <w:p w14:paraId="3E395AE4" w14:textId="008A256F" w:rsidR="00CA4952" w:rsidRPr="00BD039A" w:rsidRDefault="002D0789" w:rsidP="00E50EBE">
      <w:pPr>
        <w:spacing w:before="360" w:after="0" w:line="216" w:lineRule="auto"/>
        <w:jc w:val="both"/>
        <w:rPr>
          <w:rFonts w:ascii="Times New Roman" w:eastAsia="Times New Roman" w:hAnsi="Times New Roman" w:cs="PT Bold Heading"/>
          <w:sz w:val="32"/>
          <w:szCs w:val="32"/>
          <w:u w:val="single"/>
          <w:rtl/>
          <w:lang w:eastAsia="ar-SA"/>
        </w:rPr>
      </w:pPr>
      <w:r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المادة </w:t>
      </w:r>
      <w:r w:rsidR="00E50EBE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>السابعة</w:t>
      </w:r>
      <w:r w:rsidR="005B3523"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>:</w:t>
      </w:r>
      <w:r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 إدارة </w:t>
      </w:r>
      <w:r w:rsidR="007B3CD8"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>الشركة:</w:t>
      </w:r>
      <w:r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 </w:t>
      </w:r>
    </w:p>
    <w:p w14:paraId="4B3FAB2F" w14:textId="51473B9B" w:rsidR="002D0789" w:rsidRPr="002D0789" w:rsidRDefault="002D0789" w:rsidP="001D7499">
      <w:pPr>
        <w:spacing w:after="0" w:line="216" w:lineRule="auto"/>
        <w:jc w:val="lowKashida"/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</w:pPr>
      <w:r w:rsidRPr="002D0789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يتولى إدارة الشركة</w:t>
      </w:r>
      <w:r w:rsidR="000E3F27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:</w:t>
      </w:r>
      <w:r w:rsidRPr="002D0789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</w:t>
      </w:r>
      <w:r w:rsidR="00F10D7C" w:rsidRPr="00A70075">
        <w:rPr>
          <w:rFonts w:ascii="Times New Roman" w:eastAsia="Times New Roman" w:hAnsi="Times New Roman" w:cs="PT Bold Arch" w:hint="cs"/>
          <w:color w:val="FF0000"/>
          <w:sz w:val="32"/>
          <w:szCs w:val="32"/>
          <w:rtl/>
          <w:lang w:eastAsia="ar-SA"/>
        </w:rPr>
        <w:t>(</w:t>
      </w:r>
      <w:r w:rsidRPr="00EE4775"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 xml:space="preserve">يتعين اختيار </w:t>
      </w:r>
      <w:r w:rsidR="005B3523" w:rsidRPr="00EE4775"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>أحد</w:t>
      </w:r>
      <w:r w:rsidRPr="00EE4775"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 xml:space="preserve"> الخيارات التالية</w:t>
      </w:r>
      <w:r w:rsidR="001D0E9F" w:rsidRPr="00A70075">
        <w:rPr>
          <w:rFonts w:ascii="Times New Roman" w:eastAsia="Times New Roman" w:hAnsi="Times New Roman" w:cs="PT Bold Arch"/>
          <w:color w:val="FF0000"/>
          <w:sz w:val="32"/>
          <w:szCs w:val="32"/>
          <w:rtl/>
          <w:lang w:eastAsia="ar-SA"/>
        </w:rPr>
        <w:t>)</w:t>
      </w:r>
      <w:r w:rsidR="004E7B58">
        <w:rPr>
          <w:rFonts w:ascii="Times New Roman" w:eastAsia="Times New Roman" w:hAnsi="Times New Roman" w:cs="PT Bold Arch" w:hint="cs"/>
          <w:color w:val="FF0000"/>
          <w:sz w:val="32"/>
          <w:szCs w:val="32"/>
          <w:rtl/>
          <w:lang w:eastAsia="ar-SA"/>
        </w:rPr>
        <w:t>:</w:t>
      </w:r>
      <w:bookmarkStart w:id="5" w:name="_GoBack"/>
      <w:bookmarkEnd w:id="5"/>
    </w:p>
    <w:p w14:paraId="64970CAE" w14:textId="135A2615" w:rsidR="002D0789" w:rsidRPr="002D0789" w:rsidRDefault="004F649D" w:rsidP="00EA0730">
      <w:pPr>
        <w:spacing w:after="0" w:line="235" w:lineRule="auto"/>
        <w:contextualSpacing/>
        <w:jc w:val="lowKashida"/>
        <w:rPr>
          <w:rFonts w:ascii="Times New Roman" w:eastAsia="Times New Roman" w:hAnsi="Times New Roman" w:cs="Al-Mohanad Bold"/>
          <w:sz w:val="32"/>
          <w:szCs w:val="32"/>
          <w:lang w:eastAsia="ar-SA"/>
        </w:rPr>
      </w:pPr>
      <w:r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     </w:t>
      </w:r>
      <w:r w:rsidR="00EA073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..........</w:t>
      </w:r>
      <w:r w:rsidR="002D0789" w:rsidRPr="002D0789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 </w:t>
      </w:r>
      <w:r w:rsidR="002D0789" w:rsidRPr="00A70075">
        <w:rPr>
          <w:rFonts w:ascii="Times New Roman" w:eastAsia="Times New Roman" w:hAnsi="Times New Roman" w:cs="PT Bold Arch"/>
          <w:color w:val="FF0000"/>
          <w:sz w:val="32"/>
          <w:szCs w:val="32"/>
          <w:rtl/>
          <w:lang w:eastAsia="ar-SA"/>
        </w:rPr>
        <w:t>(</w:t>
      </w:r>
      <w:r w:rsidR="002D0789" w:rsidRPr="00EE4775"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>تحديد اسم المدير</w:t>
      </w:r>
      <w:r w:rsidR="002D0789" w:rsidRPr="00A70075">
        <w:rPr>
          <w:rFonts w:ascii="Times New Roman" w:eastAsia="Times New Roman" w:hAnsi="Times New Roman" w:cs="PT Bold Arch"/>
          <w:color w:val="FF0000"/>
          <w:sz w:val="32"/>
          <w:szCs w:val="32"/>
          <w:rtl/>
          <w:lang w:eastAsia="ar-SA"/>
        </w:rPr>
        <w:t>)</w:t>
      </w:r>
    </w:p>
    <w:p w14:paraId="11CE4A8D" w14:textId="2E37EFA2" w:rsidR="002D0789" w:rsidRPr="002D0789" w:rsidRDefault="002D0789" w:rsidP="00E33A10">
      <w:pPr>
        <w:spacing w:after="0" w:line="235" w:lineRule="auto"/>
        <w:ind w:left="584"/>
        <w:contextualSpacing/>
        <w:jc w:val="lowKashida"/>
        <w:rPr>
          <w:rFonts w:ascii="Traditional Arabic" w:eastAsia="Times New Roman" w:hAnsi="Traditional Arabic" w:cs="Al-Mohanad Bold"/>
          <w:sz w:val="32"/>
          <w:szCs w:val="32"/>
          <w:rtl/>
          <w:lang w:eastAsia="ar-SA"/>
        </w:rPr>
      </w:pPr>
      <w:r w:rsidRPr="002D0789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وله السلطات والصلاحيات التالية</w:t>
      </w:r>
      <w:r w:rsidR="00F14078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:</w:t>
      </w:r>
      <w:r w:rsidR="00EA073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....................</w:t>
      </w:r>
    </w:p>
    <w:p w14:paraId="320EC6CF" w14:textId="02BDEB0E" w:rsidR="002D0789" w:rsidRPr="002D0789" w:rsidRDefault="000E3F27" w:rsidP="002D0789">
      <w:pPr>
        <w:spacing w:after="0" w:line="235" w:lineRule="auto"/>
        <w:ind w:left="720"/>
        <w:contextualSpacing/>
        <w:jc w:val="lowKashida"/>
        <w:rPr>
          <w:rFonts w:ascii="Times New Roman" w:eastAsia="Times New Roman" w:hAnsi="Times New Roman" w:cs="Al-Mohanad Bold"/>
          <w:i/>
          <w:iCs/>
          <w:color w:val="FF0000"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Al-Mohanad Bold" w:hint="cs"/>
          <w:color w:val="FF0000"/>
          <w:sz w:val="32"/>
          <w:szCs w:val="32"/>
          <w:rtl/>
          <w:lang w:eastAsia="ar-SA"/>
        </w:rPr>
        <w:t>أو</w:t>
      </w:r>
    </w:p>
    <w:p w14:paraId="7BEDC6E4" w14:textId="5AA5A592" w:rsidR="002D0789" w:rsidRPr="002D0789" w:rsidRDefault="00EA0730" w:rsidP="00EA0730">
      <w:pPr>
        <w:spacing w:after="0" w:line="235" w:lineRule="auto"/>
        <w:ind w:left="720"/>
        <w:contextualSpacing/>
        <w:jc w:val="lowKashida"/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..........</w:t>
      </w:r>
      <w:r w:rsidR="002D0789" w:rsidRPr="002D0789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و</w:t>
      </w:r>
      <w:r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..........</w:t>
      </w:r>
      <w:r w:rsidR="002D0789" w:rsidRPr="002D0789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</w:t>
      </w:r>
      <w:r w:rsidR="002D0789" w:rsidRPr="00A70075">
        <w:rPr>
          <w:rFonts w:ascii="Times New Roman" w:eastAsia="Times New Roman" w:hAnsi="Times New Roman" w:cs="PT Bold Arch"/>
          <w:color w:val="FF0000"/>
          <w:sz w:val="32"/>
          <w:szCs w:val="32"/>
          <w:rtl/>
          <w:lang w:eastAsia="ar-SA"/>
        </w:rPr>
        <w:t>(</w:t>
      </w:r>
      <w:r w:rsidR="002D0789" w:rsidRPr="00EE4775"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>تحديد أسماء المديرين</w:t>
      </w:r>
      <w:r w:rsidR="002D0789" w:rsidRPr="00A70075">
        <w:rPr>
          <w:rFonts w:ascii="Times New Roman" w:eastAsia="Times New Roman" w:hAnsi="Times New Roman" w:cs="PT Bold Arch"/>
          <w:color w:val="FF0000"/>
          <w:sz w:val="32"/>
          <w:szCs w:val="32"/>
          <w:rtl/>
          <w:lang w:eastAsia="ar-SA"/>
        </w:rPr>
        <w:t>)</w:t>
      </w:r>
    </w:p>
    <w:p w14:paraId="6BF414E8" w14:textId="692792CF" w:rsidR="002D0789" w:rsidRPr="002D0789" w:rsidRDefault="002D0789" w:rsidP="002D0789">
      <w:pPr>
        <w:spacing w:after="0" w:line="235" w:lineRule="auto"/>
        <w:contextualSpacing/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</w:pPr>
      <w:r w:rsidRPr="002D0789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      و</w:t>
      </w:r>
      <w:r w:rsidR="00F14078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لهما السلطات والصلاحيات التالية:</w:t>
      </w:r>
      <w:r w:rsidRPr="002D0789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..................</w:t>
      </w:r>
      <w:r w:rsidRPr="002D0789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>.</w:t>
      </w:r>
    </w:p>
    <w:p w14:paraId="0DD300B2" w14:textId="4C7BEEF3" w:rsidR="002D0789" w:rsidRPr="002D0789" w:rsidRDefault="000E3F27" w:rsidP="002752A1">
      <w:pPr>
        <w:spacing w:after="0" w:line="235" w:lineRule="auto"/>
        <w:ind w:left="720"/>
        <w:contextualSpacing/>
        <w:jc w:val="lowKashida"/>
        <w:rPr>
          <w:rFonts w:ascii="Times New Roman" w:eastAsia="Times New Roman" w:hAnsi="Times New Roman" w:cs="Al-Mohanad Bold"/>
          <w:i/>
          <w:iCs/>
          <w:color w:val="FF0000"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Al-Mohanad Bold" w:hint="cs"/>
          <w:color w:val="FF0000"/>
          <w:sz w:val="32"/>
          <w:szCs w:val="32"/>
          <w:rtl/>
          <w:lang w:eastAsia="ar-SA"/>
        </w:rPr>
        <w:t>أو</w:t>
      </w:r>
    </w:p>
    <w:p w14:paraId="72CE5C3E" w14:textId="41585A19" w:rsidR="002D0789" w:rsidRPr="00F14078" w:rsidRDefault="002D0789" w:rsidP="00F14078">
      <w:pPr>
        <w:pStyle w:val="a7"/>
        <w:numPr>
          <w:ilvl w:val="0"/>
          <w:numId w:val="20"/>
        </w:numPr>
        <w:spacing w:after="0" w:line="235" w:lineRule="auto"/>
        <w:jc w:val="lowKashida"/>
        <w:rPr>
          <w:rFonts w:ascii="Times New Roman" w:eastAsia="Times New Roman" w:hAnsi="Times New Roman" w:cs="Al-Mohanad Bold"/>
          <w:sz w:val="32"/>
          <w:szCs w:val="32"/>
          <w:lang w:eastAsia="ar-SA"/>
        </w:rPr>
      </w:pPr>
      <w:r w:rsidRPr="00F14078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مجلس مديرين مكون من </w:t>
      </w:r>
      <w:r w:rsidRPr="00A70075">
        <w:rPr>
          <w:rFonts w:ascii="Times New Roman" w:eastAsia="Times New Roman" w:hAnsi="Times New Roman" w:cs="PT Bold Arch" w:hint="cs"/>
          <w:color w:val="FF0000"/>
          <w:sz w:val="32"/>
          <w:szCs w:val="32"/>
          <w:rtl/>
          <w:lang w:eastAsia="ar-SA"/>
        </w:rPr>
        <w:t>(</w:t>
      </w:r>
      <w:r w:rsidRPr="00EE4775"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>لا يقل عن 3</w:t>
      </w:r>
      <w:r w:rsidRPr="00A70075">
        <w:rPr>
          <w:rFonts w:ascii="Times New Roman" w:eastAsia="Times New Roman" w:hAnsi="Times New Roman" w:cs="PT Bold Arch" w:hint="cs"/>
          <w:color w:val="FF0000"/>
          <w:sz w:val="32"/>
          <w:szCs w:val="32"/>
          <w:rtl/>
          <w:lang w:eastAsia="ar-SA"/>
        </w:rPr>
        <w:t>)</w:t>
      </w:r>
      <w:r w:rsidRPr="00F14078">
        <w:rPr>
          <w:rFonts w:ascii="Times New Roman" w:eastAsia="Times New Roman" w:hAnsi="Times New Roman" w:cs="Al-Mohanad Bold" w:hint="cs"/>
          <w:color w:val="FF0000"/>
          <w:sz w:val="32"/>
          <w:szCs w:val="32"/>
          <w:rtl/>
          <w:lang w:eastAsia="ar-SA"/>
        </w:rPr>
        <w:t xml:space="preserve"> </w:t>
      </w:r>
      <w:r w:rsidR="005B3523" w:rsidRPr="00F14078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وهم:</w:t>
      </w:r>
    </w:p>
    <w:p w14:paraId="71B59D79" w14:textId="788A7A62" w:rsidR="002D0789" w:rsidRPr="002D0789" w:rsidRDefault="00EA0730" w:rsidP="002D0789">
      <w:pPr>
        <w:numPr>
          <w:ilvl w:val="0"/>
          <w:numId w:val="4"/>
        </w:numPr>
        <w:spacing w:after="0" w:line="235" w:lineRule="auto"/>
        <w:ind w:left="1646" w:hanging="180"/>
        <w:contextualSpacing/>
        <w:jc w:val="lowKashida"/>
        <w:rPr>
          <w:rFonts w:ascii="Times New Roman" w:eastAsia="Times New Roman" w:hAnsi="Times New Roman" w:cs="Al-Mohanad Bold"/>
          <w:sz w:val="32"/>
          <w:szCs w:val="32"/>
          <w:lang w:eastAsia="ar-SA"/>
        </w:rPr>
      </w:pPr>
      <w:r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..........</w:t>
      </w:r>
    </w:p>
    <w:p w14:paraId="5F671AF9" w14:textId="146B8A34" w:rsidR="002D0789" w:rsidRPr="002D0789" w:rsidRDefault="00EA0730" w:rsidP="002D0789">
      <w:pPr>
        <w:numPr>
          <w:ilvl w:val="0"/>
          <w:numId w:val="4"/>
        </w:numPr>
        <w:spacing w:after="0" w:line="235" w:lineRule="auto"/>
        <w:ind w:left="1646" w:hanging="180"/>
        <w:contextualSpacing/>
        <w:jc w:val="lowKashida"/>
        <w:rPr>
          <w:rFonts w:ascii="Times New Roman" w:eastAsia="Times New Roman" w:hAnsi="Times New Roman" w:cs="Al-Mohanad Bold"/>
          <w:sz w:val="32"/>
          <w:szCs w:val="32"/>
          <w:lang w:eastAsia="ar-SA"/>
        </w:rPr>
      </w:pPr>
      <w:r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..........</w:t>
      </w:r>
    </w:p>
    <w:p w14:paraId="1182B194" w14:textId="2AFB7A47" w:rsidR="002D0789" w:rsidRPr="002D0789" w:rsidRDefault="00EA0730" w:rsidP="002D0789">
      <w:pPr>
        <w:numPr>
          <w:ilvl w:val="0"/>
          <w:numId w:val="4"/>
        </w:numPr>
        <w:spacing w:after="0" w:line="235" w:lineRule="auto"/>
        <w:ind w:left="1646" w:hanging="180"/>
        <w:contextualSpacing/>
        <w:jc w:val="lowKashida"/>
        <w:rPr>
          <w:rFonts w:ascii="Times New Roman" w:eastAsia="Times New Roman" w:hAnsi="Times New Roman" w:cs="Al-Mohanad Bold"/>
          <w:sz w:val="32"/>
          <w:szCs w:val="32"/>
          <w:lang w:eastAsia="ar-SA"/>
        </w:rPr>
      </w:pPr>
      <w:r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..........</w:t>
      </w:r>
    </w:p>
    <w:p w14:paraId="285A4AB8" w14:textId="281EDDAE" w:rsidR="001D7499" w:rsidRPr="00F14078" w:rsidRDefault="002D0789" w:rsidP="00F14078">
      <w:pPr>
        <w:pStyle w:val="a7"/>
        <w:numPr>
          <w:ilvl w:val="0"/>
          <w:numId w:val="20"/>
        </w:numPr>
        <w:tabs>
          <w:tab w:val="num" w:pos="1152"/>
        </w:tabs>
        <w:spacing w:after="0" w:line="235" w:lineRule="auto"/>
        <w:rPr>
          <w:rFonts w:ascii="Traditional Arabic" w:eastAsia="Times New Roman" w:hAnsi="Traditional Arabic" w:cs="Al-Mohanad Bold"/>
          <w:i/>
          <w:iCs/>
          <w:sz w:val="32"/>
          <w:szCs w:val="32"/>
          <w:rtl/>
          <w:lang w:eastAsia="ar-SA"/>
        </w:rPr>
      </w:pPr>
      <w:r w:rsidRPr="00F14078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 </w:t>
      </w:r>
      <w:r w:rsidRPr="00506A99">
        <w:rPr>
          <w:rFonts w:ascii="Times New Roman" w:eastAsia="Times New Roman" w:hAnsi="Times New Roman" w:cs="PT Bold Arch"/>
          <w:color w:val="FF0000"/>
          <w:sz w:val="32"/>
          <w:szCs w:val="32"/>
          <w:rtl/>
          <w:lang w:eastAsia="ar-SA"/>
        </w:rPr>
        <w:t>(</w:t>
      </w:r>
      <w:r w:rsidRPr="00EE4775"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 xml:space="preserve">يحدد طريقة العمل في مجلس المديرين والأغلبية اللازمة </w:t>
      </w:r>
      <w:r w:rsidR="001D7499" w:rsidRPr="00EE4775"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>لصدور القرارات</w:t>
      </w:r>
      <w:r w:rsidRPr="00506A99">
        <w:rPr>
          <w:rFonts w:ascii="Times New Roman" w:eastAsia="Times New Roman" w:hAnsi="Times New Roman" w:cs="PT Bold Arch"/>
          <w:color w:val="FF0000"/>
          <w:sz w:val="32"/>
          <w:szCs w:val="32"/>
          <w:rtl/>
          <w:lang w:eastAsia="ar-SA"/>
        </w:rPr>
        <w:t>)</w:t>
      </w:r>
    </w:p>
    <w:p w14:paraId="5DE33C8D" w14:textId="74CC5E85" w:rsidR="002D0789" w:rsidRDefault="001D7499" w:rsidP="008103AB">
      <w:pPr>
        <w:tabs>
          <w:tab w:val="num" w:pos="1152"/>
        </w:tabs>
        <w:spacing w:after="0" w:line="235" w:lineRule="auto"/>
        <w:ind w:left="764" w:hanging="450"/>
        <w:contextualSpacing/>
        <w:rPr>
          <w:rFonts w:ascii="Times New Roman" w:eastAsia="Times New Roman" w:hAnsi="Times New Roman" w:cs="Al-Mohanad Bold"/>
          <w:i/>
          <w:iCs/>
          <w:color w:val="FF0000"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         </w:t>
      </w:r>
      <w:r w:rsidRPr="001D7499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وله السلطات والصلاحيات التالية</w:t>
      </w:r>
      <w:r w:rsidR="00F14078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: ....................</w:t>
      </w:r>
      <w:r w:rsidR="002D0789" w:rsidRPr="001D7499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br/>
      </w:r>
      <w:r w:rsidR="008103AB">
        <w:rPr>
          <w:rFonts w:ascii="Times New Roman" w:eastAsia="Times New Roman" w:hAnsi="Times New Roman" w:cs="Al-Mohanad Bold" w:hint="cs"/>
          <w:color w:val="FF0000"/>
          <w:sz w:val="32"/>
          <w:szCs w:val="32"/>
          <w:rtl/>
          <w:lang w:eastAsia="ar-SA"/>
        </w:rPr>
        <w:t xml:space="preserve">  </w:t>
      </w:r>
      <w:r w:rsidR="000E3F27">
        <w:rPr>
          <w:rFonts w:ascii="Times New Roman" w:eastAsia="Times New Roman" w:hAnsi="Times New Roman" w:cs="Al-Mohanad Bold" w:hint="cs"/>
          <w:color w:val="FF0000"/>
          <w:sz w:val="32"/>
          <w:szCs w:val="32"/>
          <w:rtl/>
          <w:lang w:eastAsia="ar-SA"/>
        </w:rPr>
        <w:t>أو</w:t>
      </w:r>
    </w:p>
    <w:p w14:paraId="21B7884E" w14:textId="55A0C7FB" w:rsidR="00A70075" w:rsidRPr="00E50EBE" w:rsidRDefault="009231F4" w:rsidP="00E50EBE">
      <w:pPr>
        <w:pStyle w:val="a7"/>
        <w:spacing w:after="0" w:line="235" w:lineRule="auto"/>
        <w:jc w:val="lowKashida"/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</w:pPr>
      <w:r w:rsidRPr="00E002E5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lastRenderedPageBreak/>
        <w:t>مدير أو أكثر أو مجلس مديرين يتم تعيينهم في عقد مستقل بقرار من الشركاء.</w:t>
      </w:r>
      <w:r w:rsidR="004F649D">
        <w:rPr>
          <w:rFonts w:cs="Al-Mohanad Bold" w:hint="cs"/>
          <w:i/>
          <w:iCs/>
          <w:color w:val="FF0000"/>
          <w:sz w:val="32"/>
          <w:szCs w:val="32"/>
          <w:rtl/>
        </w:rPr>
        <w:t xml:space="preserve"> </w:t>
      </w:r>
      <w:r w:rsidR="004F649D" w:rsidRPr="00A70075">
        <w:rPr>
          <w:rFonts w:cs="PT Bold Arch" w:hint="cs"/>
          <w:color w:val="FF0000"/>
          <w:sz w:val="32"/>
          <w:szCs w:val="32"/>
          <w:rtl/>
        </w:rPr>
        <w:t>(</w:t>
      </w:r>
      <w:r w:rsidR="004F649D" w:rsidRPr="00EE4775">
        <w:rPr>
          <w:rFonts w:ascii="Al-Mohanad" w:hAnsi="Al-Mohanad" w:cs="Al-Mohanad"/>
          <w:color w:val="FF0000"/>
          <w:sz w:val="32"/>
          <w:szCs w:val="32"/>
          <w:rtl/>
        </w:rPr>
        <w:t xml:space="preserve">يمكن تحديد السلطات والصلاحيات والأغلبية اللازمة لصدور القرارات في </w:t>
      </w:r>
      <w:r w:rsidR="00D1204D" w:rsidRPr="00EE4775">
        <w:rPr>
          <w:rFonts w:ascii="Al-Mohanad" w:hAnsi="Al-Mohanad" w:cs="Al-Mohanad"/>
          <w:color w:val="FF0000"/>
          <w:sz w:val="32"/>
          <w:szCs w:val="32"/>
          <w:rtl/>
        </w:rPr>
        <w:t>عقد</w:t>
      </w:r>
      <w:r w:rsidR="004F649D" w:rsidRPr="00EE4775">
        <w:rPr>
          <w:rFonts w:ascii="Al-Mohanad" w:hAnsi="Al-Mohanad" w:cs="Al-Mohanad"/>
          <w:color w:val="FF0000"/>
          <w:sz w:val="32"/>
          <w:szCs w:val="32"/>
          <w:rtl/>
        </w:rPr>
        <w:t xml:space="preserve"> </w:t>
      </w:r>
      <w:r w:rsidR="00D1204D" w:rsidRPr="00EE4775">
        <w:rPr>
          <w:rFonts w:ascii="Al-Mohanad" w:hAnsi="Al-Mohanad" w:cs="Al-Mohanad"/>
          <w:color w:val="FF0000"/>
          <w:sz w:val="32"/>
          <w:szCs w:val="32"/>
          <w:rtl/>
        </w:rPr>
        <w:t>مستقل</w:t>
      </w:r>
      <w:r w:rsidR="004F649D" w:rsidRPr="00EE4775">
        <w:rPr>
          <w:rFonts w:ascii="Al-Mohanad" w:hAnsi="Al-Mohanad" w:cs="Al-Mohanad"/>
          <w:color w:val="FF0000"/>
          <w:sz w:val="32"/>
          <w:szCs w:val="32"/>
          <w:rtl/>
        </w:rPr>
        <w:t xml:space="preserve"> أو </w:t>
      </w:r>
      <w:r w:rsidR="00D1204D" w:rsidRPr="00EE4775">
        <w:rPr>
          <w:rFonts w:ascii="Al-Mohanad" w:hAnsi="Al-Mohanad" w:cs="Al-Mohanad"/>
          <w:color w:val="FF0000"/>
          <w:sz w:val="32"/>
          <w:szCs w:val="32"/>
          <w:rtl/>
        </w:rPr>
        <w:t xml:space="preserve">في </w:t>
      </w:r>
      <w:r w:rsidR="00455484" w:rsidRPr="00EE4775">
        <w:rPr>
          <w:rFonts w:ascii="Al-Mohanad" w:hAnsi="Al-Mohanad" w:cs="Al-Mohanad"/>
          <w:color w:val="FF0000"/>
          <w:sz w:val="32"/>
          <w:szCs w:val="32"/>
          <w:rtl/>
        </w:rPr>
        <w:t>عقد تأسيس ا</w:t>
      </w:r>
      <w:r w:rsidR="004F649D" w:rsidRPr="00EE4775">
        <w:rPr>
          <w:rFonts w:ascii="Al-Mohanad" w:hAnsi="Al-Mohanad" w:cs="Al-Mohanad"/>
          <w:color w:val="FF0000"/>
          <w:sz w:val="32"/>
          <w:szCs w:val="32"/>
          <w:rtl/>
        </w:rPr>
        <w:t>لشركة</w:t>
      </w:r>
      <w:r w:rsidR="004F649D" w:rsidRPr="00A70075">
        <w:rPr>
          <w:rFonts w:cs="PT Bold Arch" w:hint="cs"/>
          <w:color w:val="FF0000"/>
          <w:sz w:val="32"/>
          <w:szCs w:val="32"/>
          <w:rtl/>
        </w:rPr>
        <w:t>)</w:t>
      </w:r>
      <w:r w:rsidRPr="00E002E5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 </w:t>
      </w:r>
    </w:p>
    <w:p w14:paraId="7D7A29F6" w14:textId="356B4F70" w:rsidR="00CA4952" w:rsidRPr="00BD039A" w:rsidRDefault="002D0789" w:rsidP="00E50EBE">
      <w:pPr>
        <w:spacing w:before="360" w:after="0" w:line="216" w:lineRule="auto"/>
        <w:jc w:val="both"/>
        <w:rPr>
          <w:rFonts w:ascii="Times New Roman" w:eastAsia="Times New Roman" w:hAnsi="Times New Roman" w:cs="PT Bold Heading"/>
          <w:sz w:val="32"/>
          <w:szCs w:val="32"/>
          <w:u w:val="single"/>
          <w:rtl/>
          <w:lang w:eastAsia="ar-SA"/>
        </w:rPr>
      </w:pPr>
      <w:r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المادة </w:t>
      </w:r>
      <w:r w:rsidR="00E50EBE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>الثامنة</w:t>
      </w:r>
      <w:r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: التنازل عن الحصص: </w:t>
      </w:r>
    </w:p>
    <w:p w14:paraId="368A1ECE" w14:textId="45B69724" w:rsidR="002D0789" w:rsidRPr="002D0789" w:rsidRDefault="002D0789" w:rsidP="00F04811">
      <w:pPr>
        <w:spacing w:after="0" w:line="276" w:lineRule="auto"/>
        <w:jc w:val="lowKashida"/>
        <w:rPr>
          <w:rFonts w:ascii="Times New Roman" w:eastAsia="Times New Roman" w:hAnsi="Times New Roman" w:cs="Al-Mohanad Bold"/>
          <w:sz w:val="32"/>
          <w:szCs w:val="32"/>
          <w:lang w:eastAsia="ar-SA"/>
        </w:rPr>
      </w:pPr>
      <w:r w:rsidRPr="002D0789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>يجوز للشريك أن يتنازل عن حصته لأحد الشركاء</w:t>
      </w:r>
      <w:r w:rsidRPr="002D0789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.</w:t>
      </w:r>
      <w:r w:rsidRPr="002D0789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 </w:t>
      </w:r>
      <w:r w:rsidR="007B3AB7" w:rsidRPr="00506A99">
        <w:rPr>
          <w:rFonts w:ascii="Times New Roman" w:eastAsia="Times New Roman" w:hAnsi="Times New Roman" w:cs="PT Bold Arch" w:hint="cs"/>
          <w:color w:val="FF0000"/>
          <w:sz w:val="32"/>
          <w:szCs w:val="32"/>
          <w:rtl/>
          <w:lang w:eastAsia="ar-SA"/>
        </w:rPr>
        <w:t>(</w:t>
      </w:r>
      <w:r w:rsidRPr="00EE4775"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 xml:space="preserve">يمكن النص </w:t>
      </w:r>
      <w:r w:rsidR="00506A99" w:rsidRPr="00EE4775"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>في العقد على شروط لهذا التنازل</w:t>
      </w:r>
      <w:r w:rsidR="00506A99" w:rsidRPr="00506A99">
        <w:rPr>
          <w:rFonts w:ascii="Times New Roman" w:eastAsia="Times New Roman" w:hAnsi="Times New Roman" w:cs="PT Bold Arch" w:hint="cs"/>
          <w:color w:val="FF0000"/>
          <w:sz w:val="32"/>
          <w:szCs w:val="32"/>
          <w:rtl/>
          <w:lang w:eastAsia="ar-SA"/>
        </w:rPr>
        <w:t>)</w:t>
      </w:r>
    </w:p>
    <w:p w14:paraId="6A165EA9" w14:textId="159680D0" w:rsidR="00F14078" w:rsidRDefault="00693052" w:rsidP="00F04811">
      <w:pPr>
        <w:tabs>
          <w:tab w:val="num" w:pos="1152"/>
        </w:tabs>
        <w:spacing w:after="0" w:line="276" w:lineRule="auto"/>
        <w:jc w:val="lowKashida"/>
        <w:rPr>
          <w:rFonts w:ascii="Times New Roman" w:eastAsia="Times New Roman" w:hAnsi="Times New Roman" w:cs="Times New Roman"/>
          <w:sz w:val="32"/>
          <w:szCs w:val="32"/>
          <w:rtl/>
          <w:lang w:eastAsia="ar-SA"/>
        </w:rPr>
      </w:pPr>
      <w:bookmarkStart w:id="6" w:name="_Hlk98344607"/>
      <w:r w:rsidRPr="00693052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يجوز</w:t>
      </w:r>
      <w:r w:rsidR="002D0789" w:rsidRPr="001D0E9F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 </w:t>
      </w:r>
      <w:r w:rsidRPr="00693052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ل</w:t>
      </w:r>
      <w:r w:rsidR="002D0789" w:rsidRPr="001D0E9F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لشريك </w:t>
      </w:r>
      <w:r w:rsidRPr="00693052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أن يتنازل</w:t>
      </w:r>
      <w:r w:rsidR="002D0789" w:rsidRPr="001D0E9F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 عن حصته لغير أحد الشركاء </w:t>
      </w:r>
      <w:r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وفقاً للمادة </w:t>
      </w:r>
      <w:r w:rsidR="00506A99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(الثامنة والسبعون بعد المائة) </w:t>
      </w:r>
      <w:r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من النظام</w:t>
      </w:r>
      <w:r w:rsidR="009231F4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. </w:t>
      </w:r>
      <w:r w:rsidR="009231F4" w:rsidRPr="00506A99">
        <w:rPr>
          <w:rFonts w:ascii="Times New Roman" w:eastAsia="Times New Roman" w:hAnsi="Times New Roman" w:cs="PT Bold Arch" w:hint="cs"/>
          <w:color w:val="FF0000"/>
          <w:sz w:val="32"/>
          <w:szCs w:val="32"/>
          <w:rtl/>
          <w:lang w:eastAsia="ar-SA"/>
        </w:rPr>
        <w:t>(</w:t>
      </w:r>
      <w:r w:rsidRPr="00EE4775"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>يمكن النص في العقد على إجراءات أخرى للابلاغ بالتنازل عن الحصة أو على طريقة تقييم أخرى أو مدة أطول لممارسة حق الاسترداد وسداد القيمة</w:t>
      </w:r>
      <w:r w:rsidRPr="00506A99">
        <w:rPr>
          <w:rFonts w:ascii="Times New Roman" w:eastAsia="Times New Roman" w:hAnsi="Times New Roman" w:cs="PT Bold Arch"/>
          <w:color w:val="FF0000"/>
          <w:sz w:val="32"/>
          <w:szCs w:val="32"/>
          <w:rtl/>
          <w:lang w:eastAsia="ar-SA"/>
        </w:rPr>
        <w:t>)</w:t>
      </w:r>
    </w:p>
    <w:p w14:paraId="560EF46D" w14:textId="38612565" w:rsidR="00241FBD" w:rsidRPr="00BD039A" w:rsidRDefault="00693052" w:rsidP="00E50EBE">
      <w:pPr>
        <w:tabs>
          <w:tab w:val="num" w:pos="1152"/>
        </w:tabs>
        <w:spacing w:before="360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  <w:lang w:eastAsia="ar-SA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ar-SA"/>
        </w:rPr>
        <w:t xml:space="preserve"> </w:t>
      </w:r>
      <w:bookmarkEnd w:id="6"/>
      <w:r w:rsidR="00241FBD"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المادة </w:t>
      </w:r>
      <w:r w:rsidR="00E50EBE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>التاسعة</w:t>
      </w:r>
      <w:r w:rsidR="00DB06D2"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>:</w:t>
      </w:r>
      <w:r w:rsidR="00241FBD"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 </w:t>
      </w:r>
      <w:r w:rsidR="00241FBD" w:rsidRPr="00BD039A">
        <w:rPr>
          <w:rFonts w:ascii="Times New Roman" w:eastAsia="Times New Roman" w:hAnsi="Times New Roman" w:cs="PT Bold Heading"/>
          <w:sz w:val="32"/>
          <w:szCs w:val="32"/>
          <w:u w:val="single"/>
          <w:rtl/>
          <w:lang w:eastAsia="ar-SA"/>
        </w:rPr>
        <w:t>التبليغات التي توجهها الشركة إلى الشركاء</w:t>
      </w:r>
      <w:r w:rsidR="00241FBD"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: </w:t>
      </w:r>
    </w:p>
    <w:p w14:paraId="16C3D670" w14:textId="77777777" w:rsidR="00241FBD" w:rsidRPr="00241FBD" w:rsidRDefault="00241FBD" w:rsidP="007A3845">
      <w:pPr>
        <w:spacing w:after="0" w:line="276" w:lineRule="auto"/>
        <w:ind w:left="-6"/>
        <w:jc w:val="lowKashida"/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</w:pPr>
      <w:r w:rsidRPr="00241FBD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تكون التبليغات التي</w:t>
      </w:r>
      <w:r w:rsidRPr="00241FBD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 </w:t>
      </w:r>
      <w:r w:rsidRPr="00241FBD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توجهها</w:t>
      </w:r>
      <w:r w:rsidRPr="00241FBD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 </w:t>
      </w:r>
      <w:r w:rsidRPr="00241FBD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الشركة</w:t>
      </w:r>
      <w:r w:rsidRPr="00241FBD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 </w:t>
      </w:r>
      <w:r w:rsidRPr="00241FBD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إلى</w:t>
      </w:r>
      <w:r w:rsidRPr="00241FBD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 </w:t>
      </w:r>
      <w:r w:rsidRPr="00241FBD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الشركاء عن طريق أي من الوسائل الآتية: </w:t>
      </w:r>
    </w:p>
    <w:p w14:paraId="72063C2F" w14:textId="77777777" w:rsidR="00241FBD" w:rsidRPr="00241FBD" w:rsidRDefault="00241FBD" w:rsidP="007A3845">
      <w:pPr>
        <w:numPr>
          <w:ilvl w:val="0"/>
          <w:numId w:val="6"/>
        </w:numPr>
        <w:spacing w:after="0" w:line="276" w:lineRule="auto"/>
        <w:jc w:val="lowKashida"/>
        <w:rPr>
          <w:rFonts w:ascii="Times New Roman" w:eastAsia="Times New Roman" w:hAnsi="Times New Roman" w:cs="Al-Mohanad Bold"/>
          <w:sz w:val="32"/>
          <w:szCs w:val="32"/>
          <w:lang w:eastAsia="ar-SA"/>
        </w:rPr>
      </w:pPr>
      <w:r w:rsidRPr="00241FBD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>إرسالها إلى الشركاء بخطابات مسجلة.</w:t>
      </w:r>
    </w:p>
    <w:p w14:paraId="743FCB6F" w14:textId="77777777" w:rsidR="00241FBD" w:rsidRPr="00241FBD" w:rsidRDefault="00241FBD" w:rsidP="007A3845">
      <w:pPr>
        <w:numPr>
          <w:ilvl w:val="0"/>
          <w:numId w:val="6"/>
        </w:numPr>
        <w:spacing w:after="0" w:line="276" w:lineRule="auto"/>
        <w:jc w:val="lowKashida"/>
        <w:rPr>
          <w:rFonts w:ascii="Times New Roman" w:eastAsia="Times New Roman" w:hAnsi="Times New Roman" w:cs="Al-Mohanad Bold"/>
          <w:sz w:val="32"/>
          <w:szCs w:val="32"/>
          <w:lang w:eastAsia="ar-SA"/>
        </w:rPr>
      </w:pPr>
      <w:r w:rsidRPr="00241FBD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>التسليم شخصيًّا إلى الشركاء أو من ينوب عنهم نظامًا.</w:t>
      </w:r>
    </w:p>
    <w:p w14:paraId="4E6C64F9" w14:textId="77777777" w:rsidR="00241FBD" w:rsidRPr="00241FBD" w:rsidRDefault="00241FBD" w:rsidP="00852DD7">
      <w:pPr>
        <w:numPr>
          <w:ilvl w:val="0"/>
          <w:numId w:val="6"/>
        </w:numPr>
        <w:spacing w:after="0" w:line="240" w:lineRule="auto"/>
        <w:jc w:val="lowKashida"/>
        <w:rPr>
          <w:rFonts w:ascii="Times New Roman" w:eastAsia="Times New Roman" w:hAnsi="Times New Roman" w:cs="Al-Mohanad Bold"/>
          <w:sz w:val="32"/>
          <w:szCs w:val="32"/>
          <w:lang w:eastAsia="ar-SA"/>
        </w:rPr>
      </w:pPr>
      <w:r w:rsidRPr="00241FBD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إرسالها بالبريد الإلكتروني أو بأي من وسائل التقنية الحديثة. </w:t>
      </w:r>
    </w:p>
    <w:p w14:paraId="75AE7CCB" w14:textId="072A6CC1" w:rsidR="000E3F27" w:rsidRPr="007A3845" w:rsidRDefault="00F10D7C" w:rsidP="00852DD7">
      <w:pPr>
        <w:spacing w:after="0" w:line="240" w:lineRule="auto"/>
        <w:ind w:left="44"/>
        <w:jc w:val="lowKashida"/>
        <w:rPr>
          <w:rFonts w:ascii="Times New Roman" w:eastAsia="Times New Roman" w:hAnsi="Times New Roman" w:cs="Al-Mohanad Bold"/>
          <w:color w:val="FF0000"/>
          <w:sz w:val="32"/>
          <w:szCs w:val="32"/>
          <w:rtl/>
          <w:lang w:eastAsia="ar-SA"/>
        </w:rPr>
      </w:pPr>
      <w:r w:rsidRPr="00852DD7">
        <w:rPr>
          <w:rFonts w:ascii="Times New Roman" w:eastAsia="Times New Roman" w:hAnsi="Times New Roman" w:cs="PT Bold Arch" w:hint="cs"/>
          <w:color w:val="FF0000"/>
          <w:sz w:val="32"/>
          <w:szCs w:val="32"/>
          <w:rtl/>
          <w:lang w:eastAsia="ar-SA"/>
        </w:rPr>
        <w:t>(</w:t>
      </w:r>
      <w:r w:rsidR="00241FBD" w:rsidRPr="00EE4775"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 xml:space="preserve">يجوز </w:t>
      </w:r>
      <w:r w:rsidR="00693052" w:rsidRPr="00EE4775"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 xml:space="preserve">اختيار واحد أو أكثر من الوسائل المشار إليها أو </w:t>
      </w:r>
      <w:r w:rsidR="00241FBD" w:rsidRPr="00EE4775"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>أي وسائل أخرى يتفق عليها الشركاء</w:t>
      </w:r>
      <w:r w:rsidR="00241FBD" w:rsidRPr="00852DD7">
        <w:rPr>
          <w:rFonts w:ascii="Times New Roman" w:eastAsia="Times New Roman" w:hAnsi="Times New Roman" w:cs="PT Bold Arch" w:hint="cs"/>
          <w:color w:val="FF0000"/>
          <w:sz w:val="32"/>
          <w:szCs w:val="32"/>
          <w:rtl/>
          <w:lang w:eastAsia="ar-SA"/>
        </w:rPr>
        <w:t>)</w:t>
      </w:r>
    </w:p>
    <w:p w14:paraId="12A04218" w14:textId="5A1D4F39" w:rsidR="00241FBD" w:rsidRPr="00BD039A" w:rsidRDefault="00241FBD" w:rsidP="00E50EBE">
      <w:pPr>
        <w:spacing w:before="360" w:after="0" w:line="240" w:lineRule="auto"/>
        <w:jc w:val="both"/>
        <w:rPr>
          <w:rFonts w:ascii="Times New Roman" w:eastAsia="Times New Roman" w:hAnsi="Times New Roman" w:cs="PT Bold Heading"/>
          <w:sz w:val="32"/>
          <w:szCs w:val="32"/>
          <w:u w:val="single"/>
          <w:rtl/>
          <w:lang w:eastAsia="ar-SA"/>
        </w:rPr>
      </w:pPr>
      <w:r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المادة </w:t>
      </w:r>
      <w:r w:rsidR="00E50EBE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>العاشرة</w:t>
      </w:r>
      <w:r w:rsidR="005169DC"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>:</w:t>
      </w:r>
      <w:r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 قرارات الشركاء: </w:t>
      </w:r>
    </w:p>
    <w:p w14:paraId="2914400D" w14:textId="4C0DF50A" w:rsidR="00241FBD" w:rsidRPr="00241FBD" w:rsidRDefault="00241FBD" w:rsidP="00241FBD">
      <w:pPr>
        <w:numPr>
          <w:ilvl w:val="0"/>
          <w:numId w:val="7"/>
        </w:numPr>
        <w:tabs>
          <w:tab w:val="right" w:pos="-77"/>
          <w:tab w:val="right" w:pos="283"/>
        </w:tabs>
        <w:spacing w:after="0" w:line="276" w:lineRule="auto"/>
        <w:jc w:val="both"/>
        <w:rPr>
          <w:rFonts w:ascii="Traditional Arabic" w:eastAsia="SimSun" w:hAnsi="Traditional Arabic" w:cs="Al-Mohanad Bold"/>
          <w:sz w:val="32"/>
          <w:szCs w:val="32"/>
          <w:lang w:val="en-GB" w:eastAsia="zh-CN" w:bidi="ar-AE"/>
        </w:rPr>
      </w:pPr>
      <w:bookmarkStart w:id="7" w:name="_Hlk114837922"/>
      <w:r w:rsidRPr="00241FBD">
        <w:rPr>
          <w:rFonts w:ascii="Traditional Arabic" w:eastAsia="SimSun" w:hAnsi="Traditional Arabic" w:cs="Al-Mohanad Bold"/>
          <w:sz w:val="32"/>
          <w:szCs w:val="32"/>
          <w:rtl/>
          <w:lang w:val="en-GB" w:eastAsia="zh-CN" w:bidi="ar-AE"/>
        </w:rPr>
        <w:t xml:space="preserve">تصدر قرارات الشركاء في الجمعية العامة. ومع ذلك، يجوز إصدار قرارات الشركاء بعرضها عليهم بالتمرير دون الحاجة إلى انعقاد الجمعية العامة. وفي هذه الحالة، يرسل </w:t>
      </w:r>
      <w:r w:rsidR="00EA0730" w:rsidRPr="00852DD7">
        <w:rPr>
          <w:rFonts w:ascii="Traditional Arabic" w:eastAsia="SimSun" w:hAnsi="Traditional Arabic" w:cs="PT Bold Arch" w:hint="cs"/>
          <w:color w:val="FF0000"/>
          <w:sz w:val="32"/>
          <w:szCs w:val="32"/>
          <w:rtl/>
          <w:lang w:val="en-GB" w:eastAsia="zh-CN" w:bidi="ar-AE"/>
        </w:rPr>
        <w:t>(</w:t>
      </w:r>
      <w:r w:rsidRPr="00EE4775">
        <w:rPr>
          <w:rFonts w:ascii="Al-Mohanad" w:eastAsia="SimSun" w:hAnsi="Al-Mohanad" w:cs="Al-Mohanad"/>
          <w:color w:val="FF0000"/>
          <w:sz w:val="32"/>
          <w:szCs w:val="32"/>
          <w:rtl/>
          <w:lang w:val="en-GB" w:eastAsia="zh-CN" w:bidi="ar-AE"/>
        </w:rPr>
        <w:t>مدير/ مديرو</w:t>
      </w:r>
      <w:r w:rsidR="00EA0730" w:rsidRPr="00852DD7">
        <w:rPr>
          <w:rFonts w:ascii="Traditional Arabic" w:eastAsia="SimSun" w:hAnsi="Traditional Arabic" w:cs="PT Bold Arch" w:hint="cs"/>
          <w:color w:val="FF0000"/>
          <w:sz w:val="32"/>
          <w:szCs w:val="32"/>
          <w:rtl/>
          <w:lang w:val="en-GB" w:eastAsia="zh-CN" w:bidi="ar-AE"/>
        </w:rPr>
        <w:t>)</w:t>
      </w:r>
      <w:r w:rsidRPr="00241FBD">
        <w:rPr>
          <w:rFonts w:ascii="Traditional Arabic" w:eastAsia="SimSun" w:hAnsi="Traditional Arabic" w:cs="Al-Mohanad Bold"/>
          <w:sz w:val="32"/>
          <w:szCs w:val="32"/>
          <w:rtl/>
          <w:lang w:val="en-GB" w:eastAsia="zh-CN" w:bidi="ar-AE"/>
        </w:rPr>
        <w:t xml:space="preserve"> الشركة إلى كل شريك القرارات المقترحة والوثائق ذات العلاقة بها ليصوت الشريك عليها كتابة. </w:t>
      </w:r>
    </w:p>
    <w:bookmarkEnd w:id="7"/>
    <w:p w14:paraId="08EA0872" w14:textId="3AB31D09" w:rsidR="00241FBD" w:rsidRPr="00241FBD" w:rsidRDefault="00241FBD" w:rsidP="00E50EBE">
      <w:pPr>
        <w:numPr>
          <w:ilvl w:val="0"/>
          <w:numId w:val="7"/>
        </w:numPr>
        <w:tabs>
          <w:tab w:val="right" w:pos="-77"/>
          <w:tab w:val="right" w:pos="283"/>
        </w:tabs>
        <w:spacing w:after="0" w:line="276" w:lineRule="auto"/>
        <w:jc w:val="both"/>
        <w:rPr>
          <w:rFonts w:ascii="Traditional Arabic" w:eastAsia="SimSun" w:hAnsi="Traditional Arabic" w:cs="Al-Mohanad Bold"/>
          <w:sz w:val="32"/>
          <w:szCs w:val="32"/>
          <w:lang w:val="en-GB" w:eastAsia="zh-CN" w:bidi="ar-AE"/>
        </w:rPr>
      </w:pPr>
      <w:r w:rsidRPr="00241FBD">
        <w:rPr>
          <w:rFonts w:ascii="Traditional Arabic" w:eastAsia="SimSun" w:hAnsi="Traditional Arabic" w:cs="Al-Mohanad Bold"/>
          <w:sz w:val="32"/>
          <w:szCs w:val="32"/>
          <w:rtl/>
          <w:lang w:val="en-GB" w:eastAsia="zh-CN" w:bidi="ar-AE"/>
        </w:rPr>
        <w:t xml:space="preserve"> يجوز أن تُرسل القرارات المقترحة وما يتعلق بها من وثائق بأي من </w:t>
      </w:r>
      <w:r w:rsidRPr="00241FBD">
        <w:rPr>
          <w:rFonts w:ascii="Traditional Arabic" w:eastAsia="SimSun" w:hAnsi="Traditional Arabic" w:cs="Al-Mohanad Bold" w:hint="cs"/>
          <w:sz w:val="32"/>
          <w:szCs w:val="32"/>
          <w:rtl/>
          <w:lang w:val="en-GB" w:eastAsia="zh-CN" w:bidi="ar-AE"/>
        </w:rPr>
        <w:t>وسائل التبليغات المنصوص عليها في المادة</w:t>
      </w:r>
      <w:r w:rsidR="00B52E59">
        <w:rPr>
          <w:rFonts w:ascii="Traditional Arabic" w:eastAsia="SimSun" w:hAnsi="Traditional Arabic" w:cs="Al-Mohanad Bold" w:hint="cs"/>
          <w:sz w:val="32"/>
          <w:szCs w:val="32"/>
          <w:rtl/>
          <w:lang w:val="en-GB" w:eastAsia="zh-CN" w:bidi="ar-AE"/>
        </w:rPr>
        <w:t xml:space="preserve"> </w:t>
      </w:r>
      <w:r w:rsidR="00E50EBE">
        <w:rPr>
          <w:rFonts w:ascii="Traditional Arabic" w:eastAsia="SimSun" w:hAnsi="Traditional Arabic" w:cs="Al-Mohanad Bold" w:hint="cs"/>
          <w:sz w:val="32"/>
          <w:szCs w:val="32"/>
          <w:rtl/>
          <w:lang w:val="en-GB" w:eastAsia="zh-CN" w:bidi="ar-AE"/>
        </w:rPr>
        <w:t>(التاسعة)</w:t>
      </w:r>
      <w:r w:rsidRPr="00241FBD">
        <w:rPr>
          <w:rFonts w:ascii="Traditional Arabic" w:eastAsia="SimSun" w:hAnsi="Traditional Arabic" w:cs="Al-Mohanad Bold" w:hint="cs"/>
          <w:sz w:val="32"/>
          <w:szCs w:val="32"/>
          <w:rtl/>
          <w:lang w:val="en-GB" w:eastAsia="zh-CN" w:bidi="ar-AE"/>
        </w:rPr>
        <w:t xml:space="preserve"> من هذا العقد.</w:t>
      </w:r>
    </w:p>
    <w:p w14:paraId="1552A91A" w14:textId="750A56FD" w:rsidR="00241FBD" w:rsidRPr="00241FBD" w:rsidRDefault="00241FBD" w:rsidP="00241FBD">
      <w:pPr>
        <w:numPr>
          <w:ilvl w:val="0"/>
          <w:numId w:val="7"/>
        </w:numPr>
        <w:tabs>
          <w:tab w:val="right" w:pos="-77"/>
          <w:tab w:val="right" w:pos="283"/>
        </w:tabs>
        <w:spacing w:after="0" w:line="276" w:lineRule="auto"/>
        <w:jc w:val="both"/>
        <w:rPr>
          <w:rFonts w:ascii="Traditional Arabic" w:eastAsia="SimSun" w:hAnsi="Traditional Arabic" w:cs="Al-Mohanad Bold"/>
          <w:sz w:val="32"/>
          <w:szCs w:val="32"/>
          <w:lang w:val="en-GB" w:eastAsia="zh-CN" w:bidi="ar-AE"/>
        </w:rPr>
      </w:pPr>
      <w:r w:rsidRPr="00241FBD">
        <w:rPr>
          <w:rFonts w:ascii="Traditional Arabic" w:eastAsia="SimSun" w:hAnsi="Traditional Arabic" w:cs="Al-Mohanad Bold"/>
          <w:sz w:val="32"/>
          <w:szCs w:val="32"/>
          <w:rtl/>
          <w:lang w:val="en-GB" w:eastAsia="zh-CN" w:bidi="ar-AE"/>
        </w:rPr>
        <w:lastRenderedPageBreak/>
        <w:t>يجوز تعديل عقد تأسيس الشركة بموافقة شريك أو أكثر يمثلون (ثلاثة أرباع) رأس المال على الأقل</w:t>
      </w:r>
      <w:r w:rsidRPr="00241FBD">
        <w:rPr>
          <w:rFonts w:ascii="Traditional Arabic" w:eastAsia="SimSun" w:hAnsi="Traditional Arabic" w:cs="Traditional Arabic" w:hint="cs"/>
          <w:sz w:val="36"/>
          <w:szCs w:val="36"/>
          <w:rtl/>
          <w:lang w:val="en-GB" w:eastAsia="zh-CN" w:bidi="ar-AE"/>
        </w:rPr>
        <w:t xml:space="preserve">. </w:t>
      </w:r>
      <w:r w:rsidR="007B3AB7" w:rsidRPr="00852DD7">
        <w:rPr>
          <w:rFonts w:ascii="Traditional Arabic" w:eastAsia="SimSun" w:hAnsi="Traditional Arabic" w:cs="PT Bold Arch" w:hint="cs"/>
          <w:color w:val="FF0000"/>
          <w:sz w:val="32"/>
          <w:szCs w:val="32"/>
          <w:rtl/>
          <w:lang w:val="en-GB" w:eastAsia="zh-CN" w:bidi="ar-AE"/>
        </w:rPr>
        <w:t>(</w:t>
      </w:r>
      <w:r w:rsidRPr="00EE4775">
        <w:rPr>
          <w:rFonts w:ascii="Al-Mohanad" w:eastAsia="SimSun" w:hAnsi="Al-Mohanad" w:cs="Al-Mohanad"/>
          <w:color w:val="FF0000"/>
          <w:sz w:val="32"/>
          <w:szCs w:val="32"/>
          <w:rtl/>
          <w:lang w:val="en-GB" w:eastAsia="zh-CN" w:bidi="ar-AE"/>
        </w:rPr>
        <w:t>يجوز</w:t>
      </w:r>
      <w:r w:rsidR="00F14078" w:rsidRPr="00EE4775">
        <w:rPr>
          <w:rFonts w:ascii="Al-Mohanad" w:eastAsia="SimSun" w:hAnsi="Al-Mohanad" w:cs="Al-Mohanad"/>
          <w:color w:val="FF0000"/>
          <w:sz w:val="32"/>
          <w:szCs w:val="32"/>
          <w:rtl/>
          <w:lang w:val="en-GB" w:eastAsia="zh-CN" w:bidi="ar-AE"/>
        </w:rPr>
        <w:t xml:space="preserve"> النص في العقد على أغلبية أكبر</w:t>
      </w:r>
      <w:r w:rsidR="00F14078" w:rsidRPr="00852DD7">
        <w:rPr>
          <w:rFonts w:ascii="Traditional Arabic" w:eastAsia="SimSun" w:hAnsi="Traditional Arabic" w:cs="PT Bold Arch" w:hint="cs"/>
          <w:color w:val="FF0000"/>
          <w:sz w:val="32"/>
          <w:szCs w:val="32"/>
          <w:rtl/>
          <w:lang w:val="en-GB" w:eastAsia="zh-CN" w:bidi="ar-AE"/>
        </w:rPr>
        <w:t>)</w:t>
      </w:r>
    </w:p>
    <w:p w14:paraId="1F2DF9F4" w14:textId="3AF35D5A" w:rsidR="00241FBD" w:rsidRPr="00241FBD" w:rsidRDefault="00241FBD" w:rsidP="00241FBD">
      <w:pPr>
        <w:numPr>
          <w:ilvl w:val="0"/>
          <w:numId w:val="7"/>
        </w:numPr>
        <w:tabs>
          <w:tab w:val="right" w:pos="-77"/>
          <w:tab w:val="right" w:pos="283"/>
        </w:tabs>
        <w:spacing w:after="0" w:line="276" w:lineRule="auto"/>
        <w:jc w:val="both"/>
        <w:rPr>
          <w:rFonts w:ascii="Traditional Arabic" w:eastAsia="SimSun" w:hAnsi="Traditional Arabic" w:cs="Al-Mohanad Bold"/>
          <w:sz w:val="32"/>
          <w:szCs w:val="32"/>
          <w:lang w:val="en-GB" w:eastAsia="zh-CN" w:bidi="ar-AE"/>
        </w:rPr>
      </w:pPr>
      <w:r w:rsidRPr="00241FBD">
        <w:rPr>
          <w:rFonts w:ascii="Traditional Arabic" w:eastAsia="SimSun" w:hAnsi="Traditional Arabic" w:cs="Al-Mohanad Bold"/>
          <w:sz w:val="32"/>
          <w:szCs w:val="32"/>
          <w:rtl/>
          <w:lang w:val="en-GB" w:eastAsia="zh-CN" w:bidi="ar-AE"/>
        </w:rPr>
        <w:t xml:space="preserve"> لا تكون القرارات </w:t>
      </w:r>
      <w:r w:rsidRPr="00241FBD">
        <w:rPr>
          <w:rFonts w:ascii="Traditional Arabic" w:eastAsia="SimSun" w:hAnsi="Traditional Arabic" w:cs="Al-Mohanad Bold" w:hint="cs"/>
          <w:sz w:val="32"/>
          <w:szCs w:val="32"/>
          <w:rtl/>
          <w:lang w:val="en-GB" w:eastAsia="zh-CN" w:bidi="ar-AE"/>
        </w:rPr>
        <w:t xml:space="preserve">الأخرى </w:t>
      </w:r>
      <w:r w:rsidRPr="00241FBD">
        <w:rPr>
          <w:rFonts w:ascii="Traditional Arabic" w:eastAsia="SimSun" w:hAnsi="Traditional Arabic" w:cs="Al-Mohanad Bold"/>
          <w:sz w:val="32"/>
          <w:szCs w:val="32"/>
          <w:rtl/>
          <w:lang w:val="en-GB" w:eastAsia="zh-CN" w:bidi="ar-AE"/>
        </w:rPr>
        <w:t>صحيحة إلا إذا وافق عليها شريك أو أكثر تمثل نسبة حصصهم أكثر من (نصف) رأس المال على الأقل</w:t>
      </w:r>
      <w:r w:rsidR="005169DC">
        <w:rPr>
          <w:rFonts w:ascii="Traditional Arabic" w:eastAsia="SimSun" w:hAnsi="Traditional Arabic" w:cs="Al-Mohanad Bold" w:hint="cs"/>
          <w:sz w:val="32"/>
          <w:szCs w:val="32"/>
          <w:rtl/>
          <w:lang w:val="en-GB" w:eastAsia="zh-CN" w:bidi="ar-AE"/>
        </w:rPr>
        <w:t>.</w:t>
      </w:r>
      <w:r w:rsidRPr="00241FBD">
        <w:rPr>
          <w:rFonts w:ascii="Traditional Arabic" w:eastAsia="SimSun" w:hAnsi="Traditional Arabic" w:cs="Al-Mohanad Bold"/>
          <w:sz w:val="32"/>
          <w:szCs w:val="32"/>
          <w:rtl/>
          <w:lang w:val="en-GB" w:eastAsia="zh-CN" w:bidi="ar-AE"/>
        </w:rPr>
        <w:t xml:space="preserve"> </w:t>
      </w:r>
      <w:r w:rsidR="007B3AB7" w:rsidRPr="00852DD7">
        <w:rPr>
          <w:rFonts w:ascii="Traditional Arabic" w:eastAsia="SimSun" w:hAnsi="Traditional Arabic" w:cs="PT Bold Arch" w:hint="cs"/>
          <w:color w:val="FF0000"/>
          <w:sz w:val="32"/>
          <w:szCs w:val="32"/>
          <w:rtl/>
          <w:lang w:val="en-GB" w:eastAsia="zh-CN" w:bidi="ar-AE"/>
        </w:rPr>
        <w:t>(</w:t>
      </w:r>
      <w:r w:rsidRPr="00EE4775">
        <w:rPr>
          <w:rFonts w:ascii="Al-Mohanad" w:eastAsia="SimSun" w:hAnsi="Al-Mohanad" w:cs="Al-Mohanad"/>
          <w:color w:val="FF0000"/>
          <w:sz w:val="32"/>
          <w:szCs w:val="32"/>
          <w:rtl/>
          <w:lang w:val="en-GB" w:eastAsia="zh-CN" w:bidi="ar-AE"/>
        </w:rPr>
        <w:t>يجوز</w:t>
      </w:r>
      <w:r w:rsidR="00F14078" w:rsidRPr="00EE4775">
        <w:rPr>
          <w:rFonts w:ascii="Al-Mohanad" w:eastAsia="SimSun" w:hAnsi="Al-Mohanad" w:cs="Al-Mohanad"/>
          <w:color w:val="FF0000"/>
          <w:sz w:val="32"/>
          <w:szCs w:val="32"/>
          <w:rtl/>
          <w:lang w:val="en-GB" w:eastAsia="zh-CN" w:bidi="ar-AE"/>
        </w:rPr>
        <w:t xml:space="preserve"> النص في العقد على أغلبية أكبر</w:t>
      </w:r>
      <w:r w:rsidR="00F14078" w:rsidRPr="00852DD7">
        <w:rPr>
          <w:rFonts w:ascii="Traditional Arabic" w:eastAsia="SimSun" w:hAnsi="Traditional Arabic" w:cs="PT Bold Arch" w:hint="cs"/>
          <w:color w:val="FF0000"/>
          <w:sz w:val="32"/>
          <w:szCs w:val="32"/>
          <w:rtl/>
          <w:lang w:val="en-GB" w:eastAsia="zh-CN" w:bidi="ar-AE"/>
        </w:rPr>
        <w:t>)</w:t>
      </w:r>
    </w:p>
    <w:p w14:paraId="75DDF1C4" w14:textId="639C465F" w:rsidR="000E3F27" w:rsidRPr="00E50EBE" w:rsidRDefault="00241FBD" w:rsidP="00E50EBE">
      <w:pPr>
        <w:numPr>
          <w:ilvl w:val="0"/>
          <w:numId w:val="7"/>
        </w:numPr>
        <w:tabs>
          <w:tab w:val="right" w:pos="-77"/>
          <w:tab w:val="right" w:pos="283"/>
        </w:tabs>
        <w:spacing w:after="0" w:line="276" w:lineRule="auto"/>
        <w:jc w:val="both"/>
        <w:rPr>
          <w:rFonts w:ascii="Traditional Arabic" w:eastAsia="SimSun" w:hAnsi="Traditional Arabic" w:cs="Al-Mohanad Bold"/>
          <w:sz w:val="32"/>
          <w:szCs w:val="32"/>
          <w:rtl/>
          <w:lang w:val="en-GB" w:eastAsia="zh-CN" w:bidi="ar-AE"/>
        </w:rPr>
      </w:pPr>
      <w:r w:rsidRPr="00241FBD">
        <w:rPr>
          <w:rFonts w:ascii="Traditional Arabic" w:eastAsia="SimSun" w:hAnsi="Traditional Arabic" w:cs="Al-Mohanad Bold"/>
          <w:sz w:val="32"/>
          <w:szCs w:val="32"/>
          <w:rtl/>
          <w:lang w:val="en-GB" w:eastAsia="zh-CN" w:bidi="ar-AE"/>
        </w:rPr>
        <w:t>إذا لم تتوافر في المداولة أو في المشاورة الأولى النسبة المنصوص عليها في الفقرة (</w:t>
      </w:r>
      <w:r w:rsidRPr="00241FBD">
        <w:rPr>
          <w:rFonts w:ascii="Traditional Arabic" w:eastAsia="SimSun" w:hAnsi="Traditional Arabic" w:cs="Al-Mohanad Bold" w:hint="cs"/>
          <w:sz w:val="32"/>
          <w:szCs w:val="32"/>
          <w:rtl/>
          <w:lang w:val="en-GB" w:eastAsia="zh-CN" w:bidi="ar-AE"/>
        </w:rPr>
        <w:t>4</w:t>
      </w:r>
      <w:r w:rsidRPr="00241FBD">
        <w:rPr>
          <w:rFonts w:ascii="Traditional Arabic" w:eastAsia="SimSun" w:hAnsi="Traditional Arabic" w:cs="Al-Mohanad Bold"/>
          <w:sz w:val="32"/>
          <w:szCs w:val="32"/>
          <w:rtl/>
          <w:lang w:val="en-GB" w:eastAsia="zh-CN" w:bidi="ar-AE"/>
        </w:rPr>
        <w:t>) من هذه المادة، وجبت دعوة الشركاء إلى الاجتماع، وتصدر القرارات فيه بموافقة أغلبية الحصص الممثلة فيه أيًّا كانت النسبة التي تمثلها في رأس المال</w:t>
      </w:r>
      <w:r w:rsidRPr="00241FBD">
        <w:rPr>
          <w:rFonts w:ascii="Traditional Arabic" w:eastAsia="SimSun" w:hAnsi="Traditional Arabic" w:cs="Al-Mohanad Bold" w:hint="cs"/>
          <w:sz w:val="32"/>
          <w:szCs w:val="32"/>
          <w:rtl/>
          <w:lang w:val="en-GB" w:eastAsia="zh-CN" w:bidi="ar-AE"/>
        </w:rPr>
        <w:t>.</w:t>
      </w:r>
      <w:r w:rsidRPr="00EE4775">
        <w:rPr>
          <w:rFonts w:ascii="Traditional Arabic" w:eastAsia="SimSun" w:hAnsi="Traditional Arabic" w:cs="PT Bold Arch"/>
          <w:sz w:val="32"/>
          <w:szCs w:val="32"/>
          <w:rtl/>
          <w:lang w:val="en-GB" w:eastAsia="zh-CN" w:bidi="ar-AE"/>
        </w:rPr>
        <w:t xml:space="preserve"> </w:t>
      </w:r>
      <w:r w:rsidR="007B3AB7" w:rsidRPr="00EE4775">
        <w:rPr>
          <w:rFonts w:ascii="Traditional Arabic" w:eastAsia="SimSun" w:hAnsi="Traditional Arabic" w:cs="PT Bold Arch" w:hint="cs"/>
          <w:color w:val="FF0000"/>
          <w:sz w:val="32"/>
          <w:szCs w:val="32"/>
          <w:rtl/>
          <w:lang w:val="en-GB" w:eastAsia="zh-CN" w:bidi="ar-AE"/>
        </w:rPr>
        <w:t>(</w:t>
      </w:r>
      <w:r w:rsidR="00F14078" w:rsidRPr="00EE4775">
        <w:rPr>
          <w:rFonts w:ascii="Al-Mohanad" w:eastAsia="SimSun" w:hAnsi="Al-Mohanad" w:cs="Al-Mohanad"/>
          <w:color w:val="FF0000"/>
          <w:sz w:val="32"/>
          <w:szCs w:val="32"/>
          <w:rtl/>
          <w:lang w:val="en-GB" w:eastAsia="zh-CN" w:bidi="ar-AE"/>
        </w:rPr>
        <w:t>يجوز النص في العقد على غير ذلك</w:t>
      </w:r>
      <w:r w:rsidR="00F14078" w:rsidRPr="00EE4775">
        <w:rPr>
          <w:rFonts w:ascii="Traditional Arabic" w:eastAsia="SimSun" w:hAnsi="Traditional Arabic" w:cs="PT Bold Arch" w:hint="cs"/>
          <w:color w:val="FF0000"/>
          <w:sz w:val="32"/>
          <w:szCs w:val="32"/>
          <w:rtl/>
          <w:lang w:val="en-GB" w:eastAsia="zh-CN" w:bidi="ar-AE"/>
        </w:rPr>
        <w:t>)</w:t>
      </w:r>
    </w:p>
    <w:p w14:paraId="0A3DF9E4" w14:textId="7774FA51" w:rsidR="00241FBD" w:rsidRPr="00BD039A" w:rsidRDefault="00241FBD" w:rsidP="00E50EBE">
      <w:pPr>
        <w:spacing w:before="360" w:after="0" w:line="240" w:lineRule="auto"/>
        <w:jc w:val="both"/>
        <w:rPr>
          <w:rFonts w:ascii="Times New Roman" w:eastAsia="Times New Roman" w:hAnsi="Times New Roman" w:cs="PT Bold Heading"/>
          <w:sz w:val="32"/>
          <w:szCs w:val="32"/>
          <w:u w:val="single"/>
          <w:rtl/>
          <w:lang w:eastAsia="ar-SA"/>
        </w:rPr>
      </w:pPr>
      <w:r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المادة </w:t>
      </w:r>
      <w:r w:rsidR="00E50EBE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>الحادية عشرة</w:t>
      </w:r>
      <w:r w:rsidR="005169DC"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>:</w:t>
      </w:r>
      <w:r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 السنة المالية</w:t>
      </w:r>
      <w:r w:rsidR="00FC3AC9"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>:</w:t>
      </w:r>
      <w:r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 </w:t>
      </w:r>
    </w:p>
    <w:p w14:paraId="031D5CAD" w14:textId="5219F123" w:rsidR="00874482" w:rsidRPr="00BD039A" w:rsidRDefault="00241FBD" w:rsidP="00BD039A">
      <w:pPr>
        <w:spacing w:after="0" w:line="276" w:lineRule="auto"/>
        <w:jc w:val="mediumKashida"/>
        <w:rPr>
          <w:rtl/>
        </w:rPr>
      </w:pPr>
      <w:r w:rsidRPr="00680CC9">
        <w:rPr>
          <w:rFonts w:ascii="Traditional Arabic" w:eastAsia="SimSun" w:hAnsi="Traditional Arabic" w:cs="Al-Mohanad Bold" w:hint="cs"/>
          <w:sz w:val="32"/>
          <w:szCs w:val="32"/>
          <w:rtl/>
          <w:lang w:val="en-GB" w:eastAsia="zh-CN" w:bidi="ar-AE"/>
        </w:rPr>
        <w:t>تبدأ السن</w:t>
      </w:r>
      <w:r w:rsidRPr="00680CC9">
        <w:rPr>
          <w:rFonts w:ascii="Traditional Arabic" w:eastAsia="SimSun" w:hAnsi="Traditional Arabic" w:cs="Al-Mohanad Bold"/>
          <w:sz w:val="32"/>
          <w:szCs w:val="32"/>
          <w:rtl/>
          <w:lang w:val="en-GB" w:eastAsia="zh-CN" w:bidi="ar-AE"/>
        </w:rPr>
        <w:t>ة المالية</w:t>
      </w:r>
      <w:r w:rsidRPr="00680CC9">
        <w:rPr>
          <w:rFonts w:ascii="Traditional Arabic" w:eastAsia="SimSun" w:hAnsi="Traditional Arabic" w:cs="Al-Mohanad Bold" w:hint="cs"/>
          <w:sz w:val="32"/>
          <w:szCs w:val="32"/>
          <w:rtl/>
          <w:lang w:val="en-GB" w:eastAsia="zh-CN" w:bidi="ar-AE"/>
        </w:rPr>
        <w:t xml:space="preserve"> الأولى </w:t>
      </w:r>
      <w:r w:rsidRPr="00680CC9">
        <w:rPr>
          <w:rFonts w:ascii="Traditional Arabic" w:eastAsia="SimSun" w:hAnsi="Traditional Arabic" w:cs="Al-Mohanad Bold"/>
          <w:sz w:val="32"/>
          <w:szCs w:val="32"/>
          <w:rtl/>
          <w:lang w:val="en-GB" w:eastAsia="zh-CN" w:bidi="ar-AE"/>
        </w:rPr>
        <w:t>للشركة من</w:t>
      </w:r>
      <w:r w:rsidRPr="00680CC9">
        <w:rPr>
          <w:rFonts w:ascii="Traditional Arabic" w:eastAsia="SimSun" w:hAnsi="Traditional Arabic" w:cs="Al-Mohanad Bold" w:hint="cs"/>
          <w:sz w:val="32"/>
          <w:szCs w:val="32"/>
          <w:rtl/>
          <w:lang w:val="en-GB" w:eastAsia="zh-CN" w:bidi="ar-AE"/>
        </w:rPr>
        <w:t xml:space="preserve"> تاريخ قيدها بالسجل التجاري وتنتهي في</w:t>
      </w:r>
      <w:r w:rsidRPr="00680CC9">
        <w:rPr>
          <w:rFonts w:ascii="Traditional Arabic" w:eastAsia="SimSun" w:hAnsi="Traditional Arabic" w:cs="Al-Mohanad Bold"/>
          <w:sz w:val="32"/>
          <w:szCs w:val="32"/>
          <w:rtl/>
          <w:lang w:val="en-GB" w:eastAsia="zh-CN" w:bidi="ar-AE"/>
        </w:rPr>
        <w:t xml:space="preserve"> </w:t>
      </w:r>
      <w:r w:rsidR="00EA0730">
        <w:rPr>
          <w:rFonts w:ascii="Traditional Arabic" w:eastAsia="SimSun" w:hAnsi="Traditional Arabic" w:cs="Al-Mohanad Bold" w:hint="cs"/>
          <w:sz w:val="32"/>
          <w:szCs w:val="32"/>
          <w:rtl/>
          <w:lang w:val="en-GB" w:eastAsia="zh-CN" w:bidi="ar-AE"/>
        </w:rPr>
        <w:t>..../..../....</w:t>
      </w:r>
      <w:r w:rsidRPr="00680CC9">
        <w:rPr>
          <w:rFonts w:ascii="Traditional Arabic" w:eastAsia="SimSun" w:hAnsi="Traditional Arabic" w:cs="Al-Mohanad Bold" w:hint="cs"/>
          <w:sz w:val="32"/>
          <w:szCs w:val="32"/>
          <w:rtl/>
          <w:lang w:val="en-GB" w:eastAsia="zh-CN" w:bidi="ar-AE"/>
        </w:rPr>
        <w:t xml:space="preserve">14هـ الموافق </w:t>
      </w:r>
      <w:r w:rsidR="00EA0730">
        <w:rPr>
          <w:rFonts w:ascii="Traditional Arabic" w:eastAsia="SimSun" w:hAnsi="Traditional Arabic" w:cs="Al-Mohanad Bold" w:hint="cs"/>
          <w:sz w:val="32"/>
          <w:szCs w:val="32"/>
          <w:rtl/>
          <w:lang w:val="en-GB" w:eastAsia="zh-CN" w:bidi="ar-AE"/>
        </w:rPr>
        <w:t>..../..../....</w:t>
      </w:r>
      <w:r w:rsidRPr="00680CC9">
        <w:rPr>
          <w:rFonts w:ascii="Traditional Arabic" w:eastAsia="SimSun" w:hAnsi="Traditional Arabic" w:cs="Al-Mohanad Bold" w:hint="cs"/>
          <w:sz w:val="32"/>
          <w:szCs w:val="32"/>
          <w:rtl/>
          <w:lang w:val="en-GB" w:eastAsia="zh-CN" w:bidi="ar-AE"/>
        </w:rPr>
        <w:t xml:space="preserve">20م </w:t>
      </w:r>
      <w:r w:rsidRPr="00680CC9">
        <w:rPr>
          <w:rFonts w:ascii="Traditional Arabic" w:eastAsia="SimSun" w:hAnsi="Traditional Arabic" w:cs="Al-Mohanad Bold"/>
          <w:sz w:val="32"/>
          <w:szCs w:val="32"/>
          <w:rtl/>
          <w:lang w:val="en-GB" w:eastAsia="zh-CN" w:bidi="ar-AE"/>
        </w:rPr>
        <w:t xml:space="preserve">وتكون كل سنة مالية بعد ذلك </w:t>
      </w:r>
      <w:r w:rsidR="00B52E59">
        <w:rPr>
          <w:rFonts w:ascii="Traditional Arabic" w:eastAsia="SimSun" w:hAnsi="Traditional Arabic" w:cs="Al-Mohanad Bold" w:hint="cs"/>
          <w:sz w:val="32"/>
          <w:szCs w:val="32"/>
          <w:rtl/>
          <w:lang w:val="en-GB" w:eastAsia="zh-CN" w:bidi="ar-AE"/>
        </w:rPr>
        <w:t>ا</w:t>
      </w:r>
      <w:r w:rsidR="00852DD7">
        <w:rPr>
          <w:rFonts w:ascii="Traditional Arabic" w:eastAsia="SimSun" w:hAnsi="Traditional Arabic" w:cs="Al-Mohanad Bold"/>
          <w:sz w:val="32"/>
          <w:szCs w:val="32"/>
          <w:rtl/>
          <w:lang w:val="en-GB" w:eastAsia="zh-CN" w:bidi="ar-AE"/>
        </w:rPr>
        <w:t>ثنى</w:t>
      </w:r>
      <w:r w:rsidR="00A34FC4">
        <w:rPr>
          <w:rFonts w:ascii="Traditional Arabic" w:eastAsia="SimSun" w:hAnsi="Traditional Arabic" w:cs="Al-Mohanad Bold" w:hint="cs"/>
          <w:sz w:val="32"/>
          <w:szCs w:val="32"/>
          <w:rtl/>
          <w:lang w:val="en-GB" w:eastAsia="zh-CN" w:bidi="ar-AE"/>
        </w:rPr>
        <w:t xml:space="preserve"> </w:t>
      </w:r>
      <w:r w:rsidRPr="00680CC9">
        <w:rPr>
          <w:rFonts w:ascii="Traditional Arabic" w:eastAsia="SimSun" w:hAnsi="Traditional Arabic" w:cs="Al-Mohanad Bold"/>
          <w:sz w:val="32"/>
          <w:szCs w:val="32"/>
          <w:rtl/>
          <w:lang w:val="en-GB" w:eastAsia="zh-CN" w:bidi="ar-AE"/>
        </w:rPr>
        <w:t>عشر شهراً</w:t>
      </w:r>
      <w:r w:rsidRPr="00680CC9">
        <w:rPr>
          <w:rFonts w:ascii="Traditional Arabic" w:eastAsia="SimSun" w:hAnsi="Traditional Arabic" w:cs="Al-Mohanad Bold" w:hint="cs"/>
          <w:sz w:val="32"/>
          <w:szCs w:val="32"/>
          <w:rtl/>
          <w:lang w:val="en-GB" w:eastAsia="zh-CN" w:bidi="ar-AE"/>
        </w:rPr>
        <w:t>.</w:t>
      </w:r>
      <w:r w:rsidRPr="00241FBD">
        <w:rPr>
          <w:rFonts w:ascii="Times New Roman" w:eastAsia="Times New Roman" w:hAnsi="Times New Roman" w:cs="Al-Mohanad Bold" w:hint="cs"/>
          <w:b/>
          <w:bCs/>
          <w:sz w:val="32"/>
          <w:szCs w:val="32"/>
          <w:rtl/>
          <w:lang w:eastAsia="ar-SA"/>
        </w:rPr>
        <w:t xml:space="preserve"> </w:t>
      </w:r>
      <w:r w:rsidR="007B3AB7" w:rsidRPr="00852DD7">
        <w:rPr>
          <w:rFonts w:ascii="Times New Roman" w:eastAsia="Times New Roman" w:hAnsi="Times New Roman" w:cs="PT Bold Arch" w:hint="cs"/>
          <w:color w:val="FF0000"/>
          <w:sz w:val="32"/>
          <w:szCs w:val="32"/>
          <w:rtl/>
          <w:lang w:eastAsia="ar-SA"/>
        </w:rPr>
        <w:t>(</w:t>
      </w:r>
      <w:r w:rsidRPr="00EE4775"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 xml:space="preserve">يجوز أن </w:t>
      </w:r>
      <w:r w:rsidR="00B52E59" w:rsidRPr="00EE4775"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>ت</w:t>
      </w:r>
      <w:r w:rsidR="00F14078" w:rsidRPr="00EE4775"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 xml:space="preserve">نص المادة على السنة ميلادية أو </w:t>
      </w:r>
      <w:r w:rsidRPr="00EE4775"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>هجرية</w:t>
      </w:r>
      <w:r w:rsidRPr="00852DD7">
        <w:rPr>
          <w:rFonts w:ascii="Times New Roman" w:eastAsia="Times New Roman" w:hAnsi="Times New Roman" w:cs="PT Bold Arch" w:hint="cs"/>
          <w:color w:val="FF0000"/>
          <w:sz w:val="32"/>
          <w:szCs w:val="32"/>
          <w:rtl/>
          <w:lang w:eastAsia="ar-SA"/>
        </w:rPr>
        <w:t>)</w:t>
      </w:r>
      <w:bookmarkStart w:id="8" w:name="_Hlk93794720"/>
    </w:p>
    <w:p w14:paraId="51D733BD" w14:textId="348B13AE" w:rsidR="008C09B0" w:rsidRPr="00BD039A" w:rsidRDefault="008C09B0" w:rsidP="00E50EBE">
      <w:pPr>
        <w:spacing w:before="360" w:after="0" w:line="240" w:lineRule="auto"/>
        <w:jc w:val="both"/>
        <w:rPr>
          <w:rFonts w:ascii="Times New Roman" w:eastAsia="Times New Roman" w:hAnsi="Times New Roman" w:cs="PT Bold Heading"/>
          <w:sz w:val="32"/>
          <w:szCs w:val="32"/>
          <w:u w:val="single"/>
          <w:rtl/>
          <w:lang w:eastAsia="ar-SA"/>
        </w:rPr>
      </w:pPr>
      <w:r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>المادة</w:t>
      </w:r>
      <w:r w:rsidR="00DB06D2"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 </w:t>
      </w:r>
      <w:r w:rsidR="00E50EBE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>الثانية</w:t>
      </w:r>
      <w:r w:rsidR="00DB06D2"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 عشرة</w:t>
      </w:r>
      <w:r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>: الأرباح والخسائر</w:t>
      </w:r>
      <w:r w:rsidR="00FC3AC9"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>:</w:t>
      </w:r>
      <w:r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 </w:t>
      </w:r>
    </w:p>
    <w:p w14:paraId="76CA4D82" w14:textId="4844A63A" w:rsidR="0070335C" w:rsidRDefault="008C09B0" w:rsidP="00386B2B">
      <w:pPr>
        <w:pStyle w:val="a7"/>
        <w:numPr>
          <w:ilvl w:val="0"/>
          <w:numId w:val="19"/>
        </w:numPr>
        <w:spacing w:after="0" w:line="276" w:lineRule="auto"/>
        <w:jc w:val="lowKashida"/>
        <w:rPr>
          <w:rFonts w:ascii="Times New Roman" w:eastAsia="Times New Roman" w:hAnsi="Times New Roman" w:cs="Al-Mohanad Bold"/>
          <w:color w:val="FF0000"/>
          <w:sz w:val="32"/>
          <w:szCs w:val="32"/>
          <w:lang w:eastAsia="ar-SA"/>
        </w:rPr>
      </w:pPr>
      <w:r w:rsidRPr="0070335C">
        <w:rPr>
          <w:rFonts w:ascii="Traditional Arabic" w:eastAsia="SimSun" w:hAnsi="Traditional Arabic" w:cs="Al-Mohanad Bold"/>
          <w:sz w:val="32"/>
          <w:szCs w:val="32"/>
          <w:rtl/>
          <w:lang w:val="en-GB" w:eastAsia="zh-CN" w:bidi="ar-AE"/>
        </w:rPr>
        <w:t>يتقاسم جميع الشركاء الأرباح والخسائر بحسب نسبة حصة كل منهم في رأس المال</w:t>
      </w:r>
      <w:r w:rsidR="00A34FC4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.</w:t>
      </w:r>
      <w:r w:rsidRPr="0070335C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</w:t>
      </w:r>
      <w:r w:rsidR="007B3AB7" w:rsidRPr="00A34FC4">
        <w:rPr>
          <w:rFonts w:ascii="Times New Roman" w:eastAsia="Times New Roman" w:hAnsi="Times New Roman" w:cs="PT Bold Arch" w:hint="cs"/>
          <w:color w:val="FF0000"/>
          <w:sz w:val="32"/>
          <w:szCs w:val="32"/>
          <w:rtl/>
          <w:lang w:eastAsia="ar-SA"/>
        </w:rPr>
        <w:t>(</w:t>
      </w:r>
      <w:r w:rsidRPr="00EE4775"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>يجوز النص على تفاوت تقاسم الأرباح والخسائر</w:t>
      </w:r>
      <w:r w:rsidR="002752A1" w:rsidRPr="00EE4775"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 xml:space="preserve"> بين الشركاء بصرف النظر عن حصة كل منهم في رأس المال. وفي حال وجود شريك بالعمل يتم</w:t>
      </w:r>
      <w:r w:rsidR="007B3AB7" w:rsidRPr="00EE4775"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 xml:space="preserve"> النص على نسبته في الربح </w:t>
      </w:r>
      <w:r w:rsidR="00F10D7C" w:rsidRPr="00EE4775"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>و</w:t>
      </w:r>
      <w:r w:rsidR="007B3AB7" w:rsidRPr="00EE4775">
        <w:rPr>
          <w:rFonts w:ascii="Al-Mohanad" w:eastAsia="Times New Roman" w:hAnsi="Al-Mohanad" w:cs="Al-Mohanad"/>
          <w:color w:val="FF0000"/>
          <w:sz w:val="32"/>
          <w:szCs w:val="32"/>
          <w:rtl/>
          <w:lang w:eastAsia="ar-SA"/>
        </w:rPr>
        <w:t>الخسارة</w:t>
      </w:r>
      <w:r w:rsidRPr="00A34FC4">
        <w:rPr>
          <w:rFonts w:ascii="Times New Roman" w:eastAsia="Times New Roman" w:hAnsi="Times New Roman" w:cs="PT Bold Arch" w:hint="cs"/>
          <w:color w:val="FF0000"/>
          <w:sz w:val="32"/>
          <w:szCs w:val="32"/>
          <w:rtl/>
          <w:lang w:eastAsia="ar-SA"/>
        </w:rPr>
        <w:t>)</w:t>
      </w:r>
      <w:bookmarkStart w:id="9" w:name="_Hlk114839539"/>
    </w:p>
    <w:p w14:paraId="5DB02667" w14:textId="77777777" w:rsidR="0070335C" w:rsidRPr="0070335C" w:rsidRDefault="008C09B0" w:rsidP="00386B2B">
      <w:pPr>
        <w:pStyle w:val="a7"/>
        <w:numPr>
          <w:ilvl w:val="0"/>
          <w:numId w:val="19"/>
        </w:numPr>
        <w:spacing w:after="0" w:line="276" w:lineRule="auto"/>
        <w:jc w:val="lowKashida"/>
        <w:rPr>
          <w:rFonts w:ascii="Times New Roman" w:eastAsia="Times New Roman" w:hAnsi="Times New Roman" w:cs="Al-Mohanad Bold"/>
          <w:color w:val="FF0000"/>
          <w:sz w:val="32"/>
          <w:szCs w:val="32"/>
          <w:lang w:eastAsia="ar-SA"/>
        </w:rPr>
      </w:pPr>
      <w:r w:rsidRPr="0070335C">
        <w:rPr>
          <w:rFonts w:ascii="Traditional Arabic" w:eastAsia="SimSun" w:hAnsi="Traditional Arabic" w:cs="Al-Mohanad Bold"/>
          <w:sz w:val="32"/>
          <w:szCs w:val="32"/>
          <w:rtl/>
          <w:lang w:val="en-GB" w:eastAsia="zh-CN" w:bidi="ar-AE"/>
        </w:rPr>
        <w:t>يجوز توزيع أرباح سنوية أو مرحلية من الأرباح القابلة للتوزيع على الشركاء</w:t>
      </w:r>
      <w:r w:rsidRPr="0070335C">
        <w:rPr>
          <w:rFonts w:ascii="Traditional Arabic" w:eastAsia="SimSun" w:hAnsi="Traditional Arabic" w:cs="Al-Mohanad Bold" w:hint="cs"/>
          <w:sz w:val="32"/>
          <w:szCs w:val="32"/>
          <w:rtl/>
          <w:lang w:val="en-GB" w:eastAsia="zh-CN" w:bidi="ar-AE"/>
        </w:rPr>
        <w:t xml:space="preserve">، وفقا للضوابط </w:t>
      </w:r>
      <w:r w:rsidR="002752A1" w:rsidRPr="0070335C">
        <w:rPr>
          <w:rFonts w:ascii="Traditional Arabic" w:eastAsia="SimSun" w:hAnsi="Traditional Arabic" w:cs="Al-Mohanad Bold" w:hint="cs"/>
          <w:sz w:val="32"/>
          <w:szCs w:val="32"/>
          <w:rtl/>
          <w:lang w:val="en-GB" w:eastAsia="zh-CN" w:bidi="ar-AE"/>
        </w:rPr>
        <w:t>النظامية المقررة</w:t>
      </w:r>
      <w:r w:rsidRPr="0070335C">
        <w:rPr>
          <w:rFonts w:ascii="Traditional Arabic" w:eastAsia="SimSun" w:hAnsi="Traditional Arabic" w:cs="Al-Mohanad Bold" w:hint="cs"/>
          <w:sz w:val="32"/>
          <w:szCs w:val="32"/>
          <w:rtl/>
          <w:lang w:val="en-GB" w:eastAsia="zh-CN" w:bidi="ar-AE"/>
        </w:rPr>
        <w:t>.</w:t>
      </w:r>
      <w:bookmarkEnd w:id="9"/>
    </w:p>
    <w:p w14:paraId="538D597E" w14:textId="233FB284" w:rsidR="008C09B0" w:rsidRPr="0070335C" w:rsidRDefault="008C09B0" w:rsidP="00386B2B">
      <w:pPr>
        <w:pStyle w:val="a7"/>
        <w:numPr>
          <w:ilvl w:val="0"/>
          <w:numId w:val="19"/>
        </w:numPr>
        <w:spacing w:after="0" w:line="276" w:lineRule="auto"/>
        <w:jc w:val="lowKashida"/>
        <w:rPr>
          <w:rFonts w:ascii="Times New Roman" w:eastAsia="Times New Roman" w:hAnsi="Times New Roman" w:cs="Al-Mohanad Bold"/>
          <w:color w:val="FF0000"/>
          <w:sz w:val="32"/>
          <w:szCs w:val="32"/>
          <w:lang w:eastAsia="ar-SA"/>
        </w:rPr>
      </w:pPr>
      <w:r w:rsidRPr="0070335C">
        <w:rPr>
          <w:rFonts w:ascii="Traditional Arabic" w:eastAsia="SimSun" w:hAnsi="Traditional Arabic" w:cs="Al-Mohanad Bold" w:hint="eastAsia"/>
          <w:sz w:val="32"/>
          <w:szCs w:val="32"/>
          <w:rtl/>
          <w:lang w:val="en-GB" w:eastAsia="zh-CN" w:bidi="ar-AE"/>
        </w:rPr>
        <w:t>توزع</w:t>
      </w:r>
      <w:r w:rsidRPr="0070335C">
        <w:rPr>
          <w:rFonts w:ascii="Traditional Arabic" w:eastAsia="SimSun" w:hAnsi="Traditional Arabic" w:cs="Al-Mohanad Bold"/>
          <w:sz w:val="32"/>
          <w:szCs w:val="32"/>
          <w:rtl/>
          <w:lang w:val="en-GB" w:eastAsia="zh-CN" w:bidi="ar-AE"/>
        </w:rPr>
        <w:t xml:space="preserve"> </w:t>
      </w:r>
      <w:r w:rsidRPr="0070335C">
        <w:rPr>
          <w:rFonts w:ascii="Traditional Arabic" w:eastAsia="SimSun" w:hAnsi="Traditional Arabic" w:cs="Al-Mohanad Bold" w:hint="eastAsia"/>
          <w:sz w:val="32"/>
          <w:szCs w:val="32"/>
          <w:rtl/>
          <w:lang w:val="en-GB" w:eastAsia="zh-CN" w:bidi="ar-AE"/>
        </w:rPr>
        <w:t>أرباح</w:t>
      </w:r>
      <w:r w:rsidRPr="0070335C">
        <w:rPr>
          <w:rFonts w:ascii="Traditional Arabic" w:eastAsia="SimSun" w:hAnsi="Traditional Arabic" w:cs="Al-Mohanad Bold"/>
          <w:sz w:val="32"/>
          <w:szCs w:val="32"/>
          <w:rtl/>
          <w:lang w:val="en-GB" w:eastAsia="zh-CN" w:bidi="ar-AE"/>
        </w:rPr>
        <w:t xml:space="preserve"> الشركة السنوية الصافية على النحو </w:t>
      </w:r>
      <w:r w:rsidRPr="0070335C">
        <w:rPr>
          <w:rFonts w:ascii="Traditional Arabic" w:eastAsia="SimSun" w:hAnsi="Traditional Arabic" w:cs="Al-Mohanad Bold" w:hint="eastAsia"/>
          <w:sz w:val="32"/>
          <w:szCs w:val="32"/>
          <w:rtl/>
          <w:lang w:val="en-GB" w:eastAsia="zh-CN" w:bidi="ar-AE"/>
        </w:rPr>
        <w:t>التالي</w:t>
      </w:r>
      <w:r w:rsidRPr="0070335C">
        <w:rPr>
          <w:rFonts w:ascii="Traditional Arabic" w:eastAsia="SimSun" w:hAnsi="Traditional Arabic" w:cs="Al-Mohanad Bold"/>
          <w:sz w:val="32"/>
          <w:szCs w:val="32"/>
          <w:rtl/>
          <w:lang w:val="en-GB" w:eastAsia="zh-CN" w:bidi="ar-AE"/>
        </w:rPr>
        <w:t>:</w:t>
      </w:r>
    </w:p>
    <w:p w14:paraId="70AF24C4" w14:textId="4114EB6E" w:rsidR="008C09B0" w:rsidRPr="00EA0730" w:rsidRDefault="008C09B0" w:rsidP="00386B2B">
      <w:pPr>
        <w:pStyle w:val="a7"/>
        <w:numPr>
          <w:ilvl w:val="0"/>
          <w:numId w:val="8"/>
        </w:numPr>
        <w:tabs>
          <w:tab w:val="right" w:pos="283"/>
        </w:tabs>
        <w:spacing w:after="0" w:line="276" w:lineRule="auto"/>
        <w:jc w:val="lowKashida"/>
        <w:rPr>
          <w:rFonts w:ascii="Times New Roman" w:eastAsia="Times New Roman" w:hAnsi="Times New Roman" w:cs="Al-Mohanad Bold"/>
          <w:b/>
          <w:bCs/>
          <w:color w:val="FF0000"/>
          <w:sz w:val="32"/>
          <w:szCs w:val="32"/>
          <w:lang w:eastAsia="ar-SA"/>
        </w:rPr>
      </w:pPr>
      <w:r w:rsidRPr="00EA0730">
        <w:rPr>
          <w:rFonts w:ascii="Traditional Arabic" w:eastAsia="SimSun" w:hAnsi="Traditional Arabic" w:cs="Al-Mohanad Bold" w:hint="cs"/>
          <w:sz w:val="32"/>
          <w:szCs w:val="32"/>
          <w:rtl/>
          <w:lang w:val="en-GB" w:eastAsia="zh-CN" w:bidi="ar-AE"/>
        </w:rPr>
        <w:t>تجنب</w:t>
      </w:r>
      <w:r w:rsidRPr="00EA0730">
        <w:rPr>
          <w:rFonts w:ascii="Traditional Arabic" w:eastAsia="SimSun" w:hAnsi="Traditional Arabic" w:cs="Al-Mohanad Bold"/>
          <w:sz w:val="32"/>
          <w:szCs w:val="32"/>
          <w:rtl/>
          <w:lang w:val="en-GB" w:eastAsia="zh-CN" w:bidi="ar-AE"/>
        </w:rPr>
        <w:t xml:space="preserve"> نسبة </w:t>
      </w:r>
      <w:r w:rsidRPr="00EA0730">
        <w:rPr>
          <w:rFonts w:ascii="Traditional Arabic" w:eastAsia="SimSun" w:hAnsi="Traditional Arabic" w:cs="Al-Mohanad Bold" w:hint="cs"/>
          <w:sz w:val="32"/>
          <w:szCs w:val="32"/>
          <w:rtl/>
          <w:lang w:val="en-GB" w:eastAsia="zh-CN" w:bidi="ar-AE"/>
        </w:rPr>
        <w:t>(</w:t>
      </w:r>
      <w:r w:rsidR="00FB02F8">
        <w:rPr>
          <w:rFonts w:ascii="Traditional Arabic" w:eastAsia="SimSun" w:hAnsi="Traditional Arabic" w:cs="Al-Mohanad Bold" w:hint="cs"/>
          <w:sz w:val="32"/>
          <w:szCs w:val="32"/>
          <w:rtl/>
          <w:lang w:val="en-GB" w:eastAsia="zh-CN" w:bidi="ar-AE"/>
        </w:rPr>
        <w:t xml:space="preserve">..... </w:t>
      </w:r>
      <w:r w:rsidRPr="00EA0730">
        <w:rPr>
          <w:rFonts w:ascii="Traditional Arabic" w:eastAsia="SimSun" w:hAnsi="Traditional Arabic" w:cs="Al-Mohanad Bold" w:hint="cs"/>
          <w:sz w:val="32"/>
          <w:szCs w:val="32"/>
          <w:rtl/>
          <w:lang w:val="en-GB" w:eastAsia="zh-CN" w:bidi="ar-AE"/>
        </w:rPr>
        <w:t xml:space="preserve">%) </w:t>
      </w:r>
      <w:r w:rsidRPr="00EA0730">
        <w:rPr>
          <w:rFonts w:ascii="Traditional Arabic" w:eastAsia="SimSun" w:hAnsi="Traditional Arabic" w:cs="Al-Mohanad Bold"/>
          <w:sz w:val="32"/>
          <w:szCs w:val="32"/>
          <w:rtl/>
          <w:lang w:val="en-GB" w:eastAsia="zh-CN" w:bidi="ar-AE"/>
        </w:rPr>
        <w:t>من صافي الأرباح</w:t>
      </w:r>
      <w:r w:rsidRPr="00EA0730">
        <w:rPr>
          <w:rFonts w:ascii="Traditional Arabic" w:eastAsia="SimSun" w:hAnsi="Traditional Arabic" w:cs="Al-Mohanad Bold" w:hint="cs"/>
          <w:sz w:val="32"/>
          <w:szCs w:val="32"/>
          <w:rtl/>
          <w:lang w:val="en-GB" w:eastAsia="zh-CN" w:bidi="ar-AE"/>
        </w:rPr>
        <w:t xml:space="preserve"> السنوية</w:t>
      </w:r>
      <w:r w:rsidRPr="00EA0730">
        <w:rPr>
          <w:rFonts w:ascii="Traditional Arabic" w:eastAsia="SimSun" w:hAnsi="Traditional Arabic" w:cs="Al-Mohanad Bold"/>
          <w:sz w:val="32"/>
          <w:szCs w:val="32"/>
          <w:rtl/>
          <w:lang w:val="en-GB" w:eastAsia="zh-CN" w:bidi="ar-AE"/>
        </w:rPr>
        <w:t xml:space="preserve"> لتكوين احتياطي يخصص </w:t>
      </w:r>
      <w:r w:rsidRPr="00EA0730">
        <w:rPr>
          <w:rFonts w:ascii="Traditional Arabic" w:eastAsia="SimSun" w:hAnsi="Traditional Arabic" w:cs="Al-Mohanad Bold" w:hint="cs"/>
          <w:sz w:val="32"/>
          <w:szCs w:val="32"/>
          <w:rtl/>
          <w:lang w:val="en-GB" w:eastAsia="zh-CN" w:bidi="ar-AE"/>
        </w:rPr>
        <w:t>لغرض</w:t>
      </w:r>
      <w:r w:rsidR="00EA0730" w:rsidRPr="00EA0730">
        <w:rPr>
          <w:rFonts w:ascii="Traditional Arabic" w:eastAsia="SimSun" w:hAnsi="Traditional Arabic" w:cs="Al-Mohanad Bold" w:hint="cs"/>
          <w:sz w:val="32"/>
          <w:szCs w:val="32"/>
          <w:rtl/>
          <w:lang w:val="en-GB" w:eastAsia="zh-CN" w:bidi="ar-AE"/>
        </w:rPr>
        <w:t xml:space="preserve"> </w:t>
      </w:r>
      <w:r w:rsidR="00EA0730" w:rsidRPr="00EA0730">
        <w:rPr>
          <w:rFonts w:ascii="Traditional Arabic" w:eastAsia="SimSun" w:hAnsi="Traditional Arabic" w:cs="Al-Mohanad Bold" w:hint="cs"/>
          <w:color w:val="000000" w:themeColor="text1"/>
          <w:sz w:val="32"/>
          <w:szCs w:val="32"/>
          <w:rtl/>
          <w:lang w:val="en-GB" w:eastAsia="zh-CN" w:bidi="ar-AE"/>
        </w:rPr>
        <w:t>..........</w:t>
      </w:r>
      <w:r w:rsidR="00F10D7C" w:rsidRPr="00EA0730">
        <w:rPr>
          <w:rFonts w:ascii="Traditional Arabic" w:eastAsia="SimSun" w:hAnsi="Traditional Arabic" w:cs="Al-Mohanad Bold" w:hint="cs"/>
          <w:color w:val="000000" w:themeColor="text1"/>
          <w:sz w:val="32"/>
          <w:szCs w:val="32"/>
          <w:rtl/>
          <w:lang w:eastAsia="zh-CN" w:bidi="ar-AE"/>
        </w:rPr>
        <w:t xml:space="preserve"> </w:t>
      </w:r>
      <w:r w:rsidR="00F10D7C" w:rsidRPr="00A34FC4">
        <w:rPr>
          <w:rFonts w:ascii="Traditional Arabic" w:eastAsia="SimSun" w:hAnsi="Traditional Arabic" w:cs="PT Bold Arch" w:hint="cs"/>
          <w:color w:val="FF0000"/>
          <w:sz w:val="32"/>
          <w:szCs w:val="32"/>
          <w:rtl/>
          <w:lang w:eastAsia="zh-CN" w:bidi="ar-AE"/>
        </w:rPr>
        <w:t>(</w:t>
      </w:r>
      <w:r w:rsidRPr="00EE4775">
        <w:rPr>
          <w:rFonts w:ascii="Al-Mohanad" w:eastAsia="SimSun" w:hAnsi="Al-Mohanad" w:cs="Al-Mohanad"/>
          <w:color w:val="FF0000"/>
          <w:sz w:val="32"/>
          <w:szCs w:val="32"/>
          <w:rtl/>
          <w:lang w:eastAsia="zh-CN" w:bidi="ar-AE"/>
        </w:rPr>
        <w:t>هذا البند اختياري</w:t>
      </w:r>
      <w:r w:rsidRPr="00A34FC4">
        <w:rPr>
          <w:rFonts w:ascii="Traditional Arabic" w:eastAsia="SimSun" w:hAnsi="Traditional Arabic" w:cs="PT Bold Arch" w:hint="cs"/>
          <w:color w:val="FF0000"/>
          <w:sz w:val="32"/>
          <w:szCs w:val="32"/>
          <w:rtl/>
          <w:lang w:eastAsia="zh-CN" w:bidi="ar-AE"/>
        </w:rPr>
        <w:t>)</w:t>
      </w:r>
    </w:p>
    <w:p w14:paraId="589FE187" w14:textId="54A8C7A1" w:rsidR="00E50EBE" w:rsidRPr="00417BA6" w:rsidRDefault="008C09B0" w:rsidP="00417BA6">
      <w:pPr>
        <w:numPr>
          <w:ilvl w:val="0"/>
          <w:numId w:val="8"/>
        </w:numPr>
        <w:tabs>
          <w:tab w:val="right" w:pos="283"/>
        </w:tabs>
        <w:spacing w:after="0" w:line="276" w:lineRule="auto"/>
        <w:ind w:left="530" w:hanging="198"/>
        <w:contextualSpacing/>
        <w:jc w:val="lowKashida"/>
        <w:rPr>
          <w:rFonts w:ascii="Traditional Arabic" w:eastAsia="SimSun" w:hAnsi="Traditional Arabic" w:cs="Al-Mohanad Bold"/>
          <w:sz w:val="32"/>
          <w:szCs w:val="32"/>
          <w:rtl/>
          <w:lang w:val="en-GB" w:eastAsia="zh-CN" w:bidi="ar-AE"/>
        </w:rPr>
      </w:pPr>
      <w:bookmarkStart w:id="10" w:name="_Hlk114839556"/>
      <w:r w:rsidRPr="00680CC9">
        <w:rPr>
          <w:rFonts w:ascii="Traditional Arabic" w:eastAsia="SimSun" w:hAnsi="Traditional Arabic" w:cs="Al-Mohanad Bold" w:hint="cs"/>
          <w:sz w:val="32"/>
          <w:szCs w:val="32"/>
          <w:rtl/>
          <w:lang w:val="en-GB" w:eastAsia="zh-CN" w:bidi="ar-AE"/>
        </w:rPr>
        <w:lastRenderedPageBreak/>
        <w:t>تحدد الجمعية العامة النسبة التي يجب توزيعها ع</w:t>
      </w:r>
      <w:r w:rsidRPr="00680CC9">
        <w:rPr>
          <w:rFonts w:ascii="Traditional Arabic" w:eastAsia="SimSun" w:hAnsi="Traditional Arabic" w:cs="Al-Mohanad Bold"/>
          <w:sz w:val="32"/>
          <w:szCs w:val="32"/>
          <w:rtl/>
          <w:lang w:val="en-GB" w:eastAsia="zh-CN" w:bidi="ar-AE"/>
        </w:rPr>
        <w:t xml:space="preserve">لى الشركاء </w:t>
      </w:r>
      <w:r w:rsidRPr="00680CC9">
        <w:rPr>
          <w:rFonts w:ascii="Traditional Arabic" w:eastAsia="SimSun" w:hAnsi="Traditional Arabic" w:cs="Al-Mohanad Bold" w:hint="cs"/>
          <w:sz w:val="32"/>
          <w:szCs w:val="32"/>
          <w:rtl/>
          <w:lang w:val="en-GB" w:eastAsia="zh-CN" w:bidi="ar-AE"/>
        </w:rPr>
        <w:t xml:space="preserve">من الأرباح الصافية بعد خصم الاحتياطيات (إن وجدت). </w:t>
      </w:r>
      <w:bookmarkEnd w:id="8"/>
      <w:bookmarkEnd w:id="10"/>
    </w:p>
    <w:p w14:paraId="16B7BCAC" w14:textId="5317AD25" w:rsidR="00DB06D2" w:rsidRPr="00BD039A" w:rsidRDefault="008C09B0" w:rsidP="00E50EBE">
      <w:pPr>
        <w:tabs>
          <w:tab w:val="right" w:pos="283"/>
        </w:tabs>
        <w:spacing w:before="240" w:after="0" w:line="276" w:lineRule="auto"/>
        <w:contextualSpacing/>
        <w:jc w:val="both"/>
        <w:rPr>
          <w:rFonts w:ascii="Times New Roman" w:eastAsia="Times New Roman" w:hAnsi="Times New Roman" w:cs="PT Bold Heading"/>
          <w:sz w:val="32"/>
          <w:szCs w:val="32"/>
          <w:u w:val="single"/>
          <w:rtl/>
          <w:lang w:eastAsia="ar-SA"/>
        </w:rPr>
      </w:pPr>
      <w:r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المادة </w:t>
      </w:r>
      <w:r w:rsidR="00E50EBE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>الثالثة</w:t>
      </w:r>
      <w:r w:rsidR="00DB06D2"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 عشرة</w:t>
      </w:r>
      <w:r w:rsidR="005A64E0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>:</w:t>
      </w:r>
      <w:r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 انقضاء الشركة</w:t>
      </w:r>
      <w:r w:rsidR="00FC3AC9"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>:</w:t>
      </w:r>
    </w:p>
    <w:p w14:paraId="79C43859" w14:textId="6C921C13" w:rsidR="000E3F27" w:rsidRPr="00F04811" w:rsidRDefault="008C09B0" w:rsidP="00386B2B">
      <w:pPr>
        <w:tabs>
          <w:tab w:val="right" w:pos="283"/>
        </w:tabs>
        <w:spacing w:after="0" w:line="276" w:lineRule="auto"/>
        <w:contextualSpacing/>
        <w:jc w:val="lowKashida"/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</w:pPr>
      <w:r w:rsidRPr="008C09B0">
        <w:rPr>
          <w:rFonts w:ascii="Times New Roman" w:eastAsia="Times New Roman" w:hAnsi="Times New Roman" w:cs="Al-Mohanad Bold" w:hint="eastAsia"/>
          <w:sz w:val="32"/>
          <w:szCs w:val="32"/>
          <w:rtl/>
          <w:lang w:eastAsia="ar-SA"/>
        </w:rPr>
        <w:t>تنقضي</w:t>
      </w:r>
      <w:r w:rsidRPr="008C09B0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 الشركة بأحد </w:t>
      </w:r>
      <w:r w:rsidRPr="008C09B0">
        <w:rPr>
          <w:rFonts w:ascii="Times New Roman" w:eastAsia="Times New Roman" w:hAnsi="Times New Roman" w:cs="Al-Mohanad Bold" w:hint="eastAsia"/>
          <w:sz w:val="32"/>
          <w:szCs w:val="32"/>
          <w:rtl/>
          <w:lang w:eastAsia="ar-SA"/>
        </w:rPr>
        <w:t>أسباب</w:t>
      </w:r>
      <w:r w:rsidRPr="008C09B0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 الانقضاء الواردة في </w:t>
      </w:r>
      <w:r w:rsidR="00FC3AC9" w:rsidRPr="008C09B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المادة</w:t>
      </w:r>
      <w:r w:rsidR="00FC3AC9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</w:t>
      </w:r>
      <w:r w:rsidR="00386B2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(</w:t>
      </w:r>
      <w:r w:rsidR="00FC3AC9" w:rsidRPr="008C09B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الثالثة</w:t>
      </w:r>
      <w:r w:rsidRPr="008C09B0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 والأربعون بعد المائتين</w:t>
      </w:r>
      <w:r w:rsidR="00386B2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)</w:t>
      </w:r>
      <w:r w:rsidRPr="008C09B0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 من نظام الشركات وبانقضائها تدخل في دور </w:t>
      </w:r>
      <w:r w:rsidRPr="008C09B0">
        <w:rPr>
          <w:rFonts w:ascii="Times New Roman" w:eastAsia="Times New Roman" w:hAnsi="Times New Roman" w:cs="Al-Mohanad Bold" w:hint="eastAsia"/>
          <w:sz w:val="32"/>
          <w:szCs w:val="32"/>
          <w:rtl/>
          <w:lang w:eastAsia="ar-SA"/>
        </w:rPr>
        <w:t>التصفية</w:t>
      </w:r>
      <w:r w:rsidRPr="008C09B0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 وفقا </w:t>
      </w:r>
      <w:r w:rsidRPr="008C09B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لأحكام</w:t>
      </w:r>
      <w:r w:rsidRPr="008C09B0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 الباب </w:t>
      </w:r>
      <w:r w:rsidR="00386B2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(</w:t>
      </w:r>
      <w:r w:rsidRPr="008C09B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الثاني عشر</w:t>
      </w:r>
      <w:r w:rsidR="00386B2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)</w:t>
      </w:r>
      <w:r w:rsidRPr="008C09B0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 من نظام الشركات</w:t>
      </w:r>
      <w:r w:rsidRPr="008C09B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، و</w:t>
      </w:r>
      <w:r w:rsidRPr="008C09B0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إذا انقضت الشركة وكانت أصولها لا تكفي لسداد ديونها أو كانت متعثرة وفقًا لنظام الإفلاس، وجب عليها التقدم إلى الجهة القضائية المختصة لافتتاح أي من إجراءات التصفية </w:t>
      </w:r>
      <w:r w:rsidR="00386B2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وفقاً</w:t>
      </w:r>
      <w:r w:rsidRPr="008C09B0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 </w:t>
      </w:r>
      <w:r w:rsidR="00386B2B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ل</w:t>
      </w:r>
      <w:r w:rsidRPr="008C09B0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>نظام الإفلاس.</w:t>
      </w:r>
    </w:p>
    <w:p w14:paraId="24B8D666" w14:textId="566119F2" w:rsidR="0070335C" w:rsidRPr="00BD039A" w:rsidRDefault="008C09B0" w:rsidP="00E50EBE">
      <w:pPr>
        <w:spacing w:before="360" w:after="0" w:line="240" w:lineRule="auto"/>
        <w:jc w:val="both"/>
        <w:rPr>
          <w:rFonts w:ascii="Times New Roman" w:eastAsia="Times New Roman" w:hAnsi="Times New Roman" w:cs="PT Bold Heading"/>
          <w:sz w:val="32"/>
          <w:szCs w:val="32"/>
          <w:u w:val="single"/>
          <w:rtl/>
          <w:lang w:eastAsia="ar-SA"/>
        </w:rPr>
      </w:pPr>
      <w:r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>المادة</w:t>
      </w:r>
      <w:r w:rsidR="00DB06D2"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 </w:t>
      </w:r>
      <w:r w:rsidR="00E50EBE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>الرابعة</w:t>
      </w:r>
      <w:r w:rsidR="00DB06D2"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 عشرة</w:t>
      </w:r>
      <w:r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: أحكام </w:t>
      </w:r>
      <w:r w:rsidR="006A7EA8"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>ختامية</w:t>
      </w:r>
      <w:r w:rsidR="00FC3AC9"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>:</w:t>
      </w:r>
      <w:r w:rsidRPr="00BD039A">
        <w:rPr>
          <w:rFonts w:ascii="Times New Roman" w:eastAsia="Times New Roman" w:hAnsi="Times New Roman" w:cs="PT Bold Heading" w:hint="cs"/>
          <w:sz w:val="32"/>
          <w:szCs w:val="32"/>
          <w:u w:val="single"/>
          <w:rtl/>
          <w:lang w:eastAsia="ar-SA"/>
        </w:rPr>
        <w:t xml:space="preserve"> </w:t>
      </w:r>
    </w:p>
    <w:p w14:paraId="258A604A" w14:textId="2C517E49" w:rsidR="008C09B0" w:rsidRPr="0070335C" w:rsidRDefault="008C09B0" w:rsidP="0070335C">
      <w:pPr>
        <w:pStyle w:val="a7"/>
        <w:numPr>
          <w:ilvl w:val="0"/>
          <w:numId w:val="11"/>
        </w:numPr>
        <w:spacing w:after="0" w:line="240" w:lineRule="auto"/>
        <w:jc w:val="lowKashida"/>
        <w:rPr>
          <w:rFonts w:ascii="Times New Roman" w:eastAsia="Times New Roman" w:hAnsi="Times New Roman" w:cs="Al-Mohanad Bold"/>
          <w:b/>
          <w:bCs/>
          <w:sz w:val="32"/>
          <w:szCs w:val="32"/>
          <w:lang w:eastAsia="ar-SA"/>
        </w:rPr>
      </w:pPr>
      <w:r w:rsidRPr="0070335C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تخضع الشركة </w:t>
      </w:r>
      <w:r w:rsidRPr="0070335C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ل</w:t>
      </w:r>
      <w:r w:rsidRPr="0070335C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لأنظمة </w:t>
      </w:r>
      <w:r w:rsidRPr="0070335C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ال</w:t>
      </w:r>
      <w:r w:rsidRPr="0070335C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سارية </w:t>
      </w:r>
      <w:r w:rsidR="001F7C5E" w:rsidRPr="0070335C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في </w:t>
      </w:r>
      <w:r w:rsidRPr="0070335C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>المملكة</w:t>
      </w:r>
      <w:r w:rsidR="001F7C5E" w:rsidRPr="0070335C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 xml:space="preserve"> العربية السعودية</w:t>
      </w:r>
      <w:r w:rsidRPr="0070335C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>.</w:t>
      </w:r>
    </w:p>
    <w:p w14:paraId="489CBF1D" w14:textId="77777777" w:rsidR="008C09B0" w:rsidRPr="008C09B0" w:rsidRDefault="008C09B0" w:rsidP="008C09B0">
      <w:pPr>
        <w:numPr>
          <w:ilvl w:val="0"/>
          <w:numId w:val="11"/>
        </w:numPr>
        <w:tabs>
          <w:tab w:val="right" w:pos="386"/>
        </w:tabs>
        <w:spacing w:after="0" w:line="228" w:lineRule="auto"/>
        <w:contextualSpacing/>
        <w:jc w:val="both"/>
        <w:rPr>
          <w:rFonts w:ascii="Times New Roman" w:eastAsia="Times New Roman" w:hAnsi="Times New Roman" w:cs="Al-Mohanad Bold"/>
          <w:sz w:val="32"/>
          <w:szCs w:val="32"/>
          <w:lang w:eastAsia="ar-SA"/>
        </w:rPr>
      </w:pPr>
      <w:r w:rsidRPr="008C09B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أي نص يخالف أحكام نظام الشركات في هذا العقد لا يعتد به ويطبق بحقه ما ورد من نصوص في نظام الشركات و</w:t>
      </w:r>
      <w:r w:rsidRPr="008C09B0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 xml:space="preserve">كل ما لم يرد به نص في هذا العقد يطبق بشأنه نظام الشركات </w:t>
      </w:r>
      <w:r w:rsidRPr="008C09B0">
        <w:rPr>
          <w:rFonts w:ascii="Times New Roman" w:eastAsia="Times New Roman" w:hAnsi="Times New Roman" w:cs="Al-Mohanad Bold" w:hint="cs"/>
          <w:sz w:val="32"/>
          <w:szCs w:val="32"/>
          <w:rtl/>
          <w:lang w:eastAsia="ar-SA"/>
        </w:rPr>
        <w:t>ولائحته التنفيذية</w:t>
      </w:r>
      <w:r w:rsidRPr="008C09B0">
        <w:rPr>
          <w:rFonts w:ascii="Times New Roman" w:eastAsia="Times New Roman" w:hAnsi="Times New Roman" w:cs="Al-Mohanad Bold"/>
          <w:sz w:val="32"/>
          <w:szCs w:val="32"/>
          <w:rtl/>
          <w:lang w:eastAsia="ar-SA"/>
        </w:rPr>
        <w:t>.</w:t>
      </w:r>
    </w:p>
    <w:p w14:paraId="18EE6EBB" w14:textId="0E1AB81B" w:rsidR="008C09B0" w:rsidRPr="008C09B0" w:rsidRDefault="008C09B0"/>
    <w:p w14:paraId="22E0573C" w14:textId="54BB554E" w:rsidR="00DB06D2" w:rsidRPr="0050005B" w:rsidRDefault="00F10D7C" w:rsidP="00F04811">
      <w:pPr>
        <w:tabs>
          <w:tab w:val="left" w:pos="1699"/>
          <w:tab w:val="center" w:pos="4801"/>
        </w:tabs>
        <w:spacing w:after="600" w:line="240" w:lineRule="auto"/>
        <w:jc w:val="center"/>
        <w:rPr>
          <w:rFonts w:ascii="Al-Mohanad Bold" w:eastAsia="Times New Roman" w:hAnsi="Al-Mohanad Bold" w:cs="Al-Mohanad Bold"/>
          <w:sz w:val="32"/>
          <w:szCs w:val="32"/>
          <w:rtl/>
          <w:lang w:eastAsia="ar-SA"/>
        </w:rPr>
      </w:pPr>
      <w:r w:rsidRPr="0050005B">
        <w:rPr>
          <w:rFonts w:ascii="Al-Mohanad Bold" w:eastAsia="Times New Roman" w:hAnsi="Al-Mohanad Bold" w:cs="Al-Mohanad Bold"/>
          <w:sz w:val="32"/>
          <w:szCs w:val="32"/>
          <w:rtl/>
          <w:lang w:eastAsia="ar-SA"/>
        </w:rPr>
        <w:t>والله ولي التوفيق</w:t>
      </w:r>
    </w:p>
    <w:p w14:paraId="137F502C" w14:textId="77777777" w:rsidR="00DB06D2" w:rsidRPr="0050005B" w:rsidRDefault="00DB06D2" w:rsidP="00DB06D2">
      <w:pPr>
        <w:keepNext/>
        <w:spacing w:after="0" w:line="240" w:lineRule="auto"/>
        <w:jc w:val="center"/>
        <w:outlineLvl w:val="6"/>
        <w:rPr>
          <w:rFonts w:ascii="Al-Mohanad Bold" w:eastAsia="Times New Roman" w:hAnsi="Al-Mohanad Bold" w:cs="Al-Mohanad Bold"/>
          <w:sz w:val="32"/>
          <w:szCs w:val="32"/>
          <w:u w:val="single"/>
          <w:rtl/>
          <w:lang w:eastAsia="ar-SA"/>
        </w:rPr>
      </w:pPr>
      <w:r w:rsidRPr="0050005B">
        <w:rPr>
          <w:rFonts w:ascii="Al-Mohanad Bold" w:eastAsia="Times New Roman" w:hAnsi="Al-Mohanad Bold" w:cs="Al-Mohanad Bold"/>
          <w:sz w:val="32"/>
          <w:szCs w:val="32"/>
          <w:u w:val="single"/>
          <w:rtl/>
          <w:lang w:eastAsia="ar-SA"/>
        </w:rPr>
        <w:t>الشركاء</w:t>
      </w:r>
    </w:p>
    <w:p w14:paraId="16336461" w14:textId="77777777" w:rsidR="00DB06D2" w:rsidRPr="0050005B" w:rsidRDefault="00DB06D2" w:rsidP="00DB06D2">
      <w:pPr>
        <w:spacing w:after="0" w:line="360" w:lineRule="auto"/>
        <w:jc w:val="center"/>
        <w:rPr>
          <w:rFonts w:ascii="Al-Mohanad Bold" w:eastAsia="Times New Roman" w:hAnsi="Al-Mohanad Bold" w:cs="Al-Mohanad Bold"/>
          <w:sz w:val="32"/>
          <w:szCs w:val="32"/>
          <w:u w:val="single"/>
          <w:rtl/>
          <w:lang w:eastAsia="ar-SA"/>
        </w:rPr>
      </w:pPr>
      <w:r w:rsidRPr="0050005B">
        <w:rPr>
          <w:rFonts w:ascii="Al-Mohanad Bold" w:eastAsia="Times New Roman" w:hAnsi="Al-Mohanad Bold" w:cs="Al-Mohanad Bold"/>
          <w:sz w:val="32"/>
          <w:szCs w:val="32"/>
          <w:u w:val="single"/>
          <w:rtl/>
          <w:lang w:eastAsia="ar-SA"/>
        </w:rPr>
        <w:t>الطرف الأول</w:t>
      </w:r>
      <w:r w:rsidRPr="0050005B">
        <w:rPr>
          <w:rFonts w:ascii="Al-Mohanad Bold" w:eastAsia="Times New Roman" w:hAnsi="Al-Mohanad Bold" w:cs="Al-Mohanad Bold"/>
          <w:sz w:val="32"/>
          <w:szCs w:val="32"/>
          <w:rtl/>
          <w:lang w:eastAsia="ar-SA"/>
        </w:rPr>
        <w:t xml:space="preserve">                                              </w:t>
      </w:r>
      <w:r w:rsidRPr="0050005B">
        <w:rPr>
          <w:rFonts w:ascii="Al-Mohanad Bold" w:eastAsia="Times New Roman" w:hAnsi="Al-Mohanad Bold" w:cs="Al-Mohanad Bold"/>
          <w:sz w:val="32"/>
          <w:szCs w:val="32"/>
          <w:u w:val="single"/>
          <w:rtl/>
          <w:lang w:eastAsia="ar-SA"/>
        </w:rPr>
        <w:t>الطرف الثاني</w:t>
      </w:r>
    </w:p>
    <w:p w14:paraId="321591D1" w14:textId="77777777" w:rsidR="008C09B0" w:rsidRPr="008C09B0" w:rsidRDefault="008C09B0"/>
    <w:sectPr w:rsidR="008C09B0" w:rsidRPr="008C09B0" w:rsidSect="00D1204D">
      <w:pgSz w:w="11906" w:h="16838"/>
      <w:pgMar w:top="1296" w:right="1296" w:bottom="1296" w:left="1296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24886" w14:textId="77777777" w:rsidR="0022117F" w:rsidRDefault="0022117F">
      <w:pPr>
        <w:spacing w:after="0" w:line="240" w:lineRule="auto"/>
      </w:pPr>
    </w:p>
  </w:endnote>
  <w:endnote w:type="continuationSeparator" w:id="0">
    <w:p w14:paraId="7A455449" w14:textId="77777777" w:rsidR="0022117F" w:rsidRDefault="002211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panose1 w:val="00000000000000000000"/>
    <w:charset w:val="00"/>
    <w:family w:val="roman"/>
    <w:pitch w:val="variable"/>
    <w:sig w:usb0="00002007" w:usb1="00000000" w:usb2="00000008" w:usb3="00000000" w:csb0="0000005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Arc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901D8" w14:textId="77777777" w:rsidR="0022117F" w:rsidRDefault="0022117F">
      <w:pPr>
        <w:spacing w:after="0" w:line="240" w:lineRule="auto"/>
      </w:pPr>
    </w:p>
  </w:footnote>
  <w:footnote w:type="continuationSeparator" w:id="0">
    <w:p w14:paraId="6EA3EFD2" w14:textId="77777777" w:rsidR="0022117F" w:rsidRDefault="0022117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6047"/>
    <w:multiLevelType w:val="hybridMultilevel"/>
    <w:tmpl w:val="F6B6517C"/>
    <w:lvl w:ilvl="0" w:tplc="8228A0C8">
      <w:start w:val="1"/>
      <w:numFmt w:val="decimal"/>
      <w:lvlText w:val="%1."/>
      <w:lvlJc w:val="left"/>
      <w:pPr>
        <w:ind w:left="714" w:hanging="720"/>
      </w:pPr>
      <w:rPr>
        <w:rFonts w:ascii="Times New Roman" w:eastAsia="Times New Roman" w:hAnsi="Times New Roman" w:cs="Al-Mohanad Bold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" w15:restartNumberingAfterBreak="0">
    <w:nsid w:val="11743DEA"/>
    <w:multiLevelType w:val="hybridMultilevel"/>
    <w:tmpl w:val="1CD6BCDC"/>
    <w:lvl w:ilvl="0" w:tplc="EDEE748C">
      <w:start w:val="1"/>
      <w:numFmt w:val="decimal"/>
      <w:lvlText w:val="%1."/>
      <w:lvlJc w:val="left"/>
      <w:pPr>
        <w:ind w:left="360" w:hanging="360"/>
      </w:pPr>
      <w:rPr>
        <w:rFonts w:ascii="Traditional Arabic" w:eastAsia="Calibri" w:hAnsi="Traditional Arabic" w:cs="Traditional Arabic" w:hint="default"/>
        <w:b w:val="0"/>
        <w:bCs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B50F3"/>
    <w:multiLevelType w:val="hybridMultilevel"/>
    <w:tmpl w:val="601C672E"/>
    <w:lvl w:ilvl="0" w:tplc="E348F1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C1DE7"/>
    <w:multiLevelType w:val="hybridMultilevel"/>
    <w:tmpl w:val="FC001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73FD3"/>
    <w:multiLevelType w:val="hybridMultilevel"/>
    <w:tmpl w:val="8F8696C4"/>
    <w:lvl w:ilvl="0" w:tplc="51FEEC36">
      <w:start w:val="1"/>
      <w:numFmt w:val="decimal"/>
      <w:lvlText w:val="%1)"/>
      <w:lvlJc w:val="left"/>
      <w:pPr>
        <w:ind w:left="720" w:hanging="360"/>
      </w:pPr>
      <w:rPr>
        <w:rFonts w:ascii="Al-Mohanad Bold" w:hAnsi="Al-Mohanad Bold" w:cs="Al-Mohana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F3347"/>
    <w:multiLevelType w:val="hybridMultilevel"/>
    <w:tmpl w:val="A3EABCF2"/>
    <w:lvl w:ilvl="0" w:tplc="14E85784">
      <w:start w:val="1"/>
      <w:numFmt w:val="decimal"/>
      <w:lvlText w:val="%1."/>
      <w:lvlJc w:val="left"/>
      <w:pPr>
        <w:ind w:left="714" w:hanging="360"/>
      </w:pPr>
      <w:rPr>
        <w:rFonts w:ascii="Al-Mohanad Bold" w:eastAsia="SimSun" w:hAnsi="Al-Mohanad Bold" w:cs="Al-Mohanad Bold" w:hint="default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6" w15:restartNumberingAfterBreak="0">
    <w:nsid w:val="2C282FCE"/>
    <w:multiLevelType w:val="hybridMultilevel"/>
    <w:tmpl w:val="3BE6572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32785AA5"/>
    <w:multiLevelType w:val="hybridMultilevel"/>
    <w:tmpl w:val="CFFC7186"/>
    <w:lvl w:ilvl="0" w:tplc="C646DE76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12D8B"/>
    <w:multiLevelType w:val="hybridMultilevel"/>
    <w:tmpl w:val="8B9EC4E0"/>
    <w:lvl w:ilvl="0" w:tplc="453EDC10">
      <w:start w:val="1"/>
      <w:numFmt w:val="decimal"/>
      <w:lvlText w:val="%1."/>
      <w:lvlJc w:val="left"/>
      <w:pPr>
        <w:ind w:left="360" w:hanging="360"/>
      </w:pPr>
      <w:rPr>
        <w:rFonts w:ascii="Al-Mohanad Bold" w:eastAsia="Calibri" w:hAnsi="Al-Mohanad Bold" w:cs="Al-Mohanad Bol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A05997"/>
    <w:multiLevelType w:val="hybridMultilevel"/>
    <w:tmpl w:val="DB5AB62A"/>
    <w:lvl w:ilvl="0" w:tplc="EFFA0DCC">
      <w:start w:val="1"/>
      <w:numFmt w:val="decimal"/>
      <w:lvlText w:val="%1."/>
      <w:lvlJc w:val="left"/>
      <w:pPr>
        <w:ind w:left="360" w:hanging="360"/>
      </w:pPr>
      <w:rPr>
        <w:rFonts w:ascii="Al-Mohanad Bold" w:eastAsia="Times New Roman" w:hAnsi="Al-Mohanad Bold" w:cs="Al-Mohanad Bol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9A03A6"/>
    <w:multiLevelType w:val="hybridMultilevel"/>
    <w:tmpl w:val="0DB65D5E"/>
    <w:lvl w:ilvl="0" w:tplc="6B2629EA">
      <w:start w:val="1"/>
      <w:numFmt w:val="decimal"/>
      <w:lvlText w:val="%1."/>
      <w:lvlJc w:val="left"/>
      <w:pPr>
        <w:ind w:left="450" w:hanging="360"/>
      </w:pPr>
      <w:rPr>
        <w:rFonts w:ascii="Al-Mohanad Bold" w:hAnsi="Al-Mohanad Bold" w:cs="Al-Mohanad Bold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8B16B6B"/>
    <w:multiLevelType w:val="hybridMultilevel"/>
    <w:tmpl w:val="34FC0C2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06AB6"/>
    <w:multiLevelType w:val="hybridMultilevel"/>
    <w:tmpl w:val="6B921F3A"/>
    <w:lvl w:ilvl="0" w:tplc="6E6C9A18">
      <w:start w:val="1"/>
      <w:numFmt w:val="arabicAlpha"/>
      <w:lvlText w:val="%1."/>
      <w:lvlJc w:val="left"/>
      <w:pPr>
        <w:ind w:left="360" w:hanging="360"/>
      </w:pPr>
      <w:rPr>
        <w:rFonts w:ascii="Traditional Arabic" w:eastAsia="Calibri" w:hAnsi="Traditional Arabic" w:cs="Al-Mohanad Bold"/>
        <w:b w:val="0"/>
        <w:bCs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BC4E25"/>
    <w:multiLevelType w:val="hybridMultilevel"/>
    <w:tmpl w:val="4E38212E"/>
    <w:lvl w:ilvl="0" w:tplc="9F96AD92">
      <w:start w:val="1"/>
      <w:numFmt w:val="decimal"/>
      <w:lvlText w:val="%1."/>
      <w:lvlJc w:val="left"/>
      <w:pPr>
        <w:ind w:left="720" w:hanging="360"/>
      </w:pPr>
      <w:rPr>
        <w:rFonts w:cs="PT Bold Heading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90DD6"/>
    <w:multiLevelType w:val="hybridMultilevel"/>
    <w:tmpl w:val="94EA70D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61042B9D"/>
    <w:multiLevelType w:val="hybridMultilevel"/>
    <w:tmpl w:val="092C1900"/>
    <w:lvl w:ilvl="0" w:tplc="5B6CD776">
      <w:start w:val="1"/>
      <w:numFmt w:val="decimal"/>
      <w:lvlText w:val="%1."/>
      <w:lvlJc w:val="left"/>
      <w:pPr>
        <w:ind w:left="360" w:hanging="360"/>
      </w:pPr>
      <w:rPr>
        <w:rFonts w:ascii="Traditional Arabic" w:eastAsia="Calibri" w:hAnsi="Traditional Arabic"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3C5A8E"/>
    <w:multiLevelType w:val="hybridMultilevel"/>
    <w:tmpl w:val="B8DE8C44"/>
    <w:lvl w:ilvl="0" w:tplc="91B0813C">
      <w:start w:val="1"/>
      <w:numFmt w:val="arabicAlpha"/>
      <w:lvlText w:val="%1."/>
      <w:lvlJc w:val="left"/>
      <w:pPr>
        <w:ind w:left="720" w:hanging="360"/>
      </w:pPr>
      <w:rPr>
        <w:rFonts w:ascii="Traditional Arabic" w:eastAsia="SimSun" w:hAnsi="Traditional Arabic" w:cs="Al-Mohanad Bold"/>
        <w:b w:val="0"/>
        <w:bCs w:val="0"/>
        <w:color w:val="000000" w:themeColor="text1"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41608"/>
    <w:multiLevelType w:val="hybridMultilevel"/>
    <w:tmpl w:val="283E389A"/>
    <w:lvl w:ilvl="0" w:tplc="BFCA5022">
      <w:start w:val="1"/>
      <w:numFmt w:val="arabicAlpha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694ACD"/>
    <w:multiLevelType w:val="hybridMultilevel"/>
    <w:tmpl w:val="173EF67E"/>
    <w:lvl w:ilvl="0" w:tplc="F6D61064">
      <w:start w:val="1"/>
      <w:numFmt w:val="decimal"/>
      <w:lvlText w:val="%1."/>
      <w:lvlJc w:val="left"/>
      <w:pPr>
        <w:ind w:left="360" w:hanging="360"/>
      </w:pPr>
      <w:rPr>
        <w:rFonts w:ascii="Traditional Arabic" w:eastAsia="SimSun" w:hAnsi="Traditional Arabic" w:cs="Al-Mohanad Bold" w:hint="default"/>
        <w:b/>
        <w:bCs w:val="0"/>
        <w:color w:val="auto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5F71A7"/>
    <w:multiLevelType w:val="hybridMultilevel"/>
    <w:tmpl w:val="0568C794"/>
    <w:lvl w:ilvl="0" w:tplc="F85462E0">
      <w:start w:val="1"/>
      <w:numFmt w:val="decimal"/>
      <w:lvlText w:val="%1."/>
      <w:lvlJc w:val="left"/>
      <w:pPr>
        <w:ind w:left="360" w:hanging="360"/>
      </w:pPr>
      <w:rPr>
        <w:rFonts w:ascii="Al-Mohanad Bold" w:hAnsi="Al-Mohanad Bold" w:cs="Al-Mohanad Bol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3819AC"/>
    <w:multiLevelType w:val="hybridMultilevel"/>
    <w:tmpl w:val="44504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16"/>
  </w:num>
  <w:num w:numId="9">
    <w:abstractNumId w:val="12"/>
  </w:num>
  <w:num w:numId="10">
    <w:abstractNumId w:val="1"/>
  </w:num>
  <w:num w:numId="11">
    <w:abstractNumId w:val="9"/>
  </w:num>
  <w:num w:numId="12">
    <w:abstractNumId w:val="15"/>
  </w:num>
  <w:num w:numId="13">
    <w:abstractNumId w:val="20"/>
  </w:num>
  <w:num w:numId="14">
    <w:abstractNumId w:val="13"/>
  </w:num>
  <w:num w:numId="15">
    <w:abstractNumId w:val="3"/>
  </w:num>
  <w:num w:numId="16">
    <w:abstractNumId w:val="2"/>
  </w:num>
  <w:num w:numId="17">
    <w:abstractNumId w:val="6"/>
  </w:num>
  <w:num w:numId="18">
    <w:abstractNumId w:val="19"/>
  </w:num>
  <w:num w:numId="19">
    <w:abstractNumId w:val="10"/>
  </w:num>
  <w:num w:numId="20">
    <w:abstractNumId w:val="17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94B"/>
    <w:rsid w:val="000242B7"/>
    <w:rsid w:val="00037F98"/>
    <w:rsid w:val="000C463A"/>
    <w:rsid w:val="000E3F27"/>
    <w:rsid w:val="00103E5D"/>
    <w:rsid w:val="00151A07"/>
    <w:rsid w:val="001A07C0"/>
    <w:rsid w:val="001D0E9F"/>
    <w:rsid w:val="001D7499"/>
    <w:rsid w:val="001F7C5E"/>
    <w:rsid w:val="0020428C"/>
    <w:rsid w:val="0022117F"/>
    <w:rsid w:val="00227AA5"/>
    <w:rsid w:val="00241FBD"/>
    <w:rsid w:val="00251D6B"/>
    <w:rsid w:val="00261FE2"/>
    <w:rsid w:val="002752A1"/>
    <w:rsid w:val="002943E3"/>
    <w:rsid w:val="002D0789"/>
    <w:rsid w:val="002D0F89"/>
    <w:rsid w:val="00302959"/>
    <w:rsid w:val="003428A6"/>
    <w:rsid w:val="00354B99"/>
    <w:rsid w:val="003857D1"/>
    <w:rsid w:val="00386B2B"/>
    <w:rsid w:val="004165A7"/>
    <w:rsid w:val="00417BA6"/>
    <w:rsid w:val="00455484"/>
    <w:rsid w:val="00464BDF"/>
    <w:rsid w:val="004D7A73"/>
    <w:rsid w:val="004E7B58"/>
    <w:rsid w:val="004F649D"/>
    <w:rsid w:val="0050005B"/>
    <w:rsid w:val="00506A99"/>
    <w:rsid w:val="005169DC"/>
    <w:rsid w:val="00561689"/>
    <w:rsid w:val="00563AA8"/>
    <w:rsid w:val="005A64E0"/>
    <w:rsid w:val="005B3523"/>
    <w:rsid w:val="005C40F0"/>
    <w:rsid w:val="00637283"/>
    <w:rsid w:val="006677D3"/>
    <w:rsid w:val="00680CC9"/>
    <w:rsid w:val="00693052"/>
    <w:rsid w:val="006A7EA8"/>
    <w:rsid w:val="006B3ACC"/>
    <w:rsid w:val="0070335C"/>
    <w:rsid w:val="00776117"/>
    <w:rsid w:val="00782378"/>
    <w:rsid w:val="007A3845"/>
    <w:rsid w:val="007B3AB7"/>
    <w:rsid w:val="007B3CD8"/>
    <w:rsid w:val="008103AB"/>
    <w:rsid w:val="00820C64"/>
    <w:rsid w:val="00852DD7"/>
    <w:rsid w:val="008718FF"/>
    <w:rsid w:val="00874482"/>
    <w:rsid w:val="008C09B0"/>
    <w:rsid w:val="0090327A"/>
    <w:rsid w:val="009231F4"/>
    <w:rsid w:val="009661F0"/>
    <w:rsid w:val="00994BDA"/>
    <w:rsid w:val="00A2711A"/>
    <w:rsid w:val="00A34FC4"/>
    <w:rsid w:val="00A47076"/>
    <w:rsid w:val="00A70075"/>
    <w:rsid w:val="00A81B58"/>
    <w:rsid w:val="00A866C9"/>
    <w:rsid w:val="00A90D9D"/>
    <w:rsid w:val="00A9349A"/>
    <w:rsid w:val="00AA3B3B"/>
    <w:rsid w:val="00AD3312"/>
    <w:rsid w:val="00B11BAB"/>
    <w:rsid w:val="00B23E47"/>
    <w:rsid w:val="00B42A66"/>
    <w:rsid w:val="00B52E59"/>
    <w:rsid w:val="00B85858"/>
    <w:rsid w:val="00BB44B5"/>
    <w:rsid w:val="00BD039A"/>
    <w:rsid w:val="00C44336"/>
    <w:rsid w:val="00CA4952"/>
    <w:rsid w:val="00CC2581"/>
    <w:rsid w:val="00CD1291"/>
    <w:rsid w:val="00CF2001"/>
    <w:rsid w:val="00D05D90"/>
    <w:rsid w:val="00D07F10"/>
    <w:rsid w:val="00D1204D"/>
    <w:rsid w:val="00D60CB9"/>
    <w:rsid w:val="00D878C6"/>
    <w:rsid w:val="00D93B28"/>
    <w:rsid w:val="00DA3A67"/>
    <w:rsid w:val="00DB06D2"/>
    <w:rsid w:val="00DD6A03"/>
    <w:rsid w:val="00E002E5"/>
    <w:rsid w:val="00E01142"/>
    <w:rsid w:val="00E2092C"/>
    <w:rsid w:val="00E2799F"/>
    <w:rsid w:val="00E33A10"/>
    <w:rsid w:val="00E43508"/>
    <w:rsid w:val="00E50EBE"/>
    <w:rsid w:val="00E6748E"/>
    <w:rsid w:val="00EA0730"/>
    <w:rsid w:val="00EE4775"/>
    <w:rsid w:val="00F04811"/>
    <w:rsid w:val="00F10D7C"/>
    <w:rsid w:val="00F14078"/>
    <w:rsid w:val="00F7394B"/>
    <w:rsid w:val="00F86EEB"/>
    <w:rsid w:val="00F972A9"/>
    <w:rsid w:val="00FB02F8"/>
    <w:rsid w:val="00FC3AC9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B629C4"/>
  <w15:chartTrackingRefBased/>
  <w15:docId w15:val="{0A944886-3999-419A-B43E-921837EF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2D0789"/>
    <w:rPr>
      <w:sz w:val="16"/>
      <w:szCs w:val="16"/>
    </w:rPr>
  </w:style>
  <w:style w:type="paragraph" w:styleId="a4">
    <w:name w:val="annotation text"/>
    <w:basedOn w:val="a"/>
    <w:link w:val="Char"/>
    <w:rsid w:val="002D0789"/>
    <w:pPr>
      <w:spacing w:after="0" w:line="240" w:lineRule="auto"/>
    </w:pPr>
    <w:rPr>
      <w:rFonts w:ascii="Times New Roman" w:eastAsia="Times New Roman" w:hAnsi="Times New Roman" w:cs="Arabic Transparent"/>
      <w:sz w:val="20"/>
      <w:szCs w:val="20"/>
      <w:lang w:eastAsia="ar-SA"/>
    </w:rPr>
  </w:style>
  <w:style w:type="character" w:customStyle="1" w:styleId="Char">
    <w:name w:val="نص تعليق Char"/>
    <w:basedOn w:val="a0"/>
    <w:link w:val="a4"/>
    <w:rsid w:val="002D0789"/>
    <w:rPr>
      <w:rFonts w:ascii="Times New Roman" w:eastAsia="Times New Roman" w:hAnsi="Times New Roman" w:cs="Arabic Transparent"/>
      <w:sz w:val="20"/>
      <w:szCs w:val="20"/>
      <w:lang w:eastAsia="ar-SA"/>
    </w:rPr>
  </w:style>
  <w:style w:type="paragraph" w:styleId="a5">
    <w:name w:val="Balloon Text"/>
    <w:basedOn w:val="a"/>
    <w:link w:val="Char0"/>
    <w:uiPriority w:val="99"/>
    <w:semiHidden/>
    <w:unhideWhenUsed/>
    <w:rsid w:val="002D078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5"/>
    <w:uiPriority w:val="99"/>
    <w:semiHidden/>
    <w:rsid w:val="002D0789"/>
    <w:rPr>
      <w:rFonts w:ascii="Tahoma" w:hAnsi="Tahoma" w:cs="Tahoma"/>
      <w:sz w:val="18"/>
      <w:szCs w:val="18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CA495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har1">
    <w:name w:val="موضوع تعليق Char"/>
    <w:basedOn w:val="Char"/>
    <w:link w:val="a6"/>
    <w:uiPriority w:val="99"/>
    <w:semiHidden/>
    <w:rsid w:val="00CA4952"/>
    <w:rPr>
      <w:rFonts w:ascii="Times New Roman" w:eastAsia="Times New Roman" w:hAnsi="Times New Roman" w:cs="Arabic Transparent"/>
      <w:b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DB06D2"/>
    <w:pPr>
      <w:ind w:left="720"/>
      <w:contextualSpacing/>
    </w:pPr>
  </w:style>
  <w:style w:type="paragraph" w:styleId="a8">
    <w:name w:val="header"/>
    <w:basedOn w:val="a"/>
    <w:link w:val="Char2"/>
    <w:uiPriority w:val="99"/>
    <w:unhideWhenUsed/>
    <w:rsid w:val="00251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رأس الصفحة Char"/>
    <w:basedOn w:val="a0"/>
    <w:link w:val="a8"/>
    <w:uiPriority w:val="99"/>
    <w:rsid w:val="00251D6B"/>
  </w:style>
  <w:style w:type="paragraph" w:styleId="a9">
    <w:name w:val="footer"/>
    <w:basedOn w:val="a"/>
    <w:link w:val="Char3"/>
    <w:uiPriority w:val="99"/>
    <w:unhideWhenUsed/>
    <w:rsid w:val="00251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تذييل الصفحة Char"/>
    <w:basedOn w:val="a0"/>
    <w:link w:val="a9"/>
    <w:uiPriority w:val="99"/>
    <w:rsid w:val="00251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400C526D2F0A9B48845CF723FB0CACE3" ma:contentTypeVersion="1" ma:contentTypeDescription="إنشاء مستند جديد." ma:contentTypeScope="" ma:versionID="510096208dc93a09c1219df4fc9e53fd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BE189-5E97-40D1-B466-7920F8DF43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D22AAC-6F70-49EC-BCEA-7F3792003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8C8316-C266-47A6-A18F-151EE5EB4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6e730-fcb7-45a4-8d53-a435a2463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85A715-7551-46B0-9440-C1B36CAC551E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308FF049-D70F-49A1-9188-CA960556F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1086</Words>
  <Characters>6196</Characters>
  <Application>Microsoft Office Word</Application>
  <DocSecurity>0</DocSecurity>
  <Lines>51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عقد تأسيس شركة ذات مسؤولية محدودة</vt:lpstr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عقد تأسيس شركة ذات مسؤولية محدودة</dc:title>
  <dc:subject/>
  <dc:creator>Faisal Ali Khalave</dc:creator>
  <cp:keywords/>
  <dc:description/>
  <cp:lastModifiedBy>Rwida M. Alomari</cp:lastModifiedBy>
  <cp:revision>3</cp:revision>
  <dcterms:created xsi:type="dcterms:W3CDTF">2025-04-21T12:04:00Z</dcterms:created>
  <dcterms:modified xsi:type="dcterms:W3CDTF">2025-04-29T06:45:00Z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712b95bb-f460-46f1-85a8-3d9cb8cd251a</vt:lpwstr>
  </property>
  <property fmtid="{D5CDD505-2E9C-101B-9397-08002B2CF9AE}" pid="3" name="bjSaver">
    <vt:lpwstr>RONXJzPbz43avLSjg8X2nX8L/ZbNUbD4</vt:lpwstr>
  </property>
  <property fmtid="{D5CDD505-2E9C-101B-9397-08002B2CF9AE}" pid="4" name="bjDocumentSecurityLabel">
    <vt:lpwstr>NO CLASSIFICATION</vt:lpwstr>
  </property>
  <property fmtid="{D5CDD505-2E9C-101B-9397-08002B2CF9AE}" pid="5" name="bjClsUserRVM">
    <vt:lpwstr>[]</vt:lpwstr>
  </property>
  <property fmtid="{D5CDD505-2E9C-101B-9397-08002B2CF9AE}" pid="6" name="ContentTypeId">
    <vt:lpwstr>0x010100400C526D2F0A9B48845CF723FB0CACE3</vt:lpwstr>
  </property>
</Properties>
</file>