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EE934" w14:textId="77777777" w:rsidR="0021316D" w:rsidRPr="000F4263" w:rsidRDefault="0021316D" w:rsidP="0021316D">
      <w:pPr>
        <w:spacing w:after="160" w:line="259" w:lineRule="auto"/>
        <w:rPr>
          <w:rFonts w:ascii="Al-Mohanad" w:hAnsi="Al-Mohanad" w:cs="Al-Mohanad"/>
          <w:b/>
          <w:bCs/>
          <w:cap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6D" w:rsidRPr="00B905E8" w14:paraId="050172F7" w14:textId="77777777" w:rsidTr="008F2A89">
        <w:tc>
          <w:tcPr>
            <w:tcW w:w="9350" w:type="dxa"/>
          </w:tcPr>
          <w:p w14:paraId="4F955C50" w14:textId="1AE0A552" w:rsidR="0021316D" w:rsidRPr="00B905E8" w:rsidRDefault="0021316D" w:rsidP="008F2A89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B905E8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محضر اجتماع </w:t>
            </w:r>
            <w:r w:rsidR="005748B7" w:rsidRPr="00B905E8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الجمعية العامة للشركاء</w:t>
            </w:r>
          </w:p>
          <w:p w14:paraId="30033C89" w14:textId="77777777" w:rsidR="0021316D" w:rsidRPr="00B905E8" w:rsidRDefault="0021316D" w:rsidP="008F2A89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905E8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07361496" w14:textId="77777777" w:rsidR="0021316D" w:rsidRPr="00B905E8" w:rsidRDefault="0021316D" w:rsidP="008F2A89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905E8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40C0768A" w14:textId="4FDC4927" w:rsidR="0021316D" w:rsidRPr="00846DE5" w:rsidRDefault="0021316D" w:rsidP="00846DE5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46DE5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تدوين </w:t>
            </w:r>
            <w:r w:rsidR="00B905E8" w:rsidRPr="00846DE5">
              <w:rPr>
                <w:rFonts w:ascii="Al-Mohanad" w:hAnsi="Al-Mohanad" w:cs="Al-Mohanad" w:hint="cs"/>
                <w:sz w:val="28"/>
                <w:szCs w:val="28"/>
                <w:rtl/>
              </w:rPr>
              <w:t>نتائج</w:t>
            </w:r>
            <w:r w:rsidR="00B905E8" w:rsidRPr="00846DE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B905E8" w:rsidRPr="00846DE5">
              <w:rPr>
                <w:rFonts w:ascii="Al-Mohanad" w:hAnsi="Al-Mohanad" w:cs="Al-Mohanad" w:hint="cs"/>
                <w:sz w:val="28"/>
                <w:szCs w:val="28"/>
                <w:rtl/>
              </w:rPr>
              <w:t>وخلاصة</w:t>
            </w:r>
            <w:r w:rsidR="00B905E8" w:rsidRPr="00846DE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B905E8" w:rsidRPr="00846DE5">
              <w:rPr>
                <w:rFonts w:ascii="Al-Mohanad" w:hAnsi="Al-Mohanad" w:cs="Al-Mohanad" w:hint="cs"/>
                <w:sz w:val="28"/>
                <w:szCs w:val="28"/>
                <w:rtl/>
              </w:rPr>
              <w:t>مناقشات</w:t>
            </w:r>
            <w:r w:rsidRPr="00846DE5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846DE5">
              <w:rPr>
                <w:rFonts w:ascii="Al-Mohanad" w:hAnsi="Al-Mohanad" w:cs="Al-Mohanad" w:hint="cs"/>
                <w:sz w:val="28"/>
                <w:szCs w:val="28"/>
                <w:rtl/>
              </w:rPr>
              <w:t>ال</w:t>
            </w:r>
            <w:r w:rsidRPr="00846DE5">
              <w:rPr>
                <w:rFonts w:ascii="Al-Mohanad" w:hAnsi="Al-Mohanad" w:cs="Al-Mohanad"/>
                <w:sz w:val="28"/>
                <w:szCs w:val="28"/>
                <w:rtl/>
              </w:rPr>
              <w:t xml:space="preserve">جمعية </w:t>
            </w:r>
            <w:r w:rsidRPr="00846DE5">
              <w:rPr>
                <w:rFonts w:ascii="Al-Mohanad" w:hAnsi="Al-Mohanad" w:cs="Al-Mohanad" w:hint="cs"/>
                <w:sz w:val="28"/>
                <w:szCs w:val="28"/>
                <w:rtl/>
              </w:rPr>
              <w:t>العامة</w:t>
            </w:r>
            <w:r w:rsidRPr="00846DE5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384D3C4B" w14:textId="006C7838" w:rsidR="002A46B2" w:rsidRPr="00846DE5" w:rsidRDefault="00D74D81" w:rsidP="00846DE5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200" w:line="276" w:lineRule="auto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ملاحظة (1)، اختر المصطلح المناسب حسب طريقة إدارة الشركة. (مدير أو مجلس مديرين)</w:t>
            </w:r>
            <w:r w:rsid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. الرجاء تغيير جهة الدعوة حسبما يلزم (مثل: إذا كانت الدعوة موجهة من مراجع الحسابات). </w:t>
            </w:r>
          </w:p>
          <w:p w14:paraId="57A9BFF8" w14:textId="3838C73A" w:rsidR="00813541" w:rsidRPr="00B905E8" w:rsidRDefault="00813541" w:rsidP="00846DE5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200" w:line="276" w:lineRule="auto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حدد رئيس الجمعية. عادةً ما يكون </w:t>
            </w:r>
            <w:r w:rsidR="006E2EDC">
              <w:rPr>
                <w:rFonts w:ascii="Al-Mohanad" w:hAnsi="Al-Mohanad" w:cs="Al-Mohanad" w:hint="cs"/>
                <w:sz w:val="28"/>
                <w:szCs w:val="28"/>
                <w:rtl/>
              </w:rPr>
              <w:t>مدير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الشركة </w:t>
            </w:r>
            <w:r w:rsidRPr="00B905E8">
              <w:rPr>
                <w:rFonts w:ascii="Al-Mohanad" w:hAnsi="Al-Mohanad" w:cs="Al-Mohanad"/>
                <w:sz w:val="28"/>
                <w:szCs w:val="28"/>
                <w:rtl/>
              </w:rPr>
              <w:t>–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على سبيل المثال </w:t>
            </w:r>
            <w:r w:rsidRPr="00B905E8">
              <w:rPr>
                <w:rFonts w:ascii="Al-Mohanad" w:hAnsi="Al-Mohanad" w:cs="Al-Mohanad"/>
                <w:sz w:val="28"/>
                <w:szCs w:val="28"/>
                <w:rtl/>
              </w:rPr>
              <w:t>–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هو رئيس الجمعية، </w:t>
            </w:r>
            <w:r w:rsidR="002F31F1">
              <w:rPr>
                <w:rFonts w:ascii="Al-Mohanad" w:hAnsi="Al-Mohanad" w:cs="Al-Mohanad" w:hint="cs"/>
                <w:sz w:val="28"/>
                <w:szCs w:val="28"/>
                <w:rtl/>
              </w:rPr>
              <w:t>وقد</w:t>
            </w:r>
            <w:r w:rsidR="0088609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يتفق الشركاء على رئاسة الجمعية العامة في عقد تأسيس الشركة.</w:t>
            </w:r>
          </w:p>
          <w:p w14:paraId="5A0E5A62" w14:textId="00F15F1F" w:rsidR="00E5270F" w:rsidRDefault="00813541" w:rsidP="00A028F8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6E2EDC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E5270F" w:rsidRPr="00E5270F">
              <w:rPr>
                <w:rFonts w:ascii="Al-Mohanad" w:hAnsi="Al-Mohanad" w:cs="Al-Mohanad"/>
                <w:sz w:val="28"/>
                <w:szCs w:val="28"/>
                <w:rtl/>
              </w:rPr>
              <w:t>يرجى إدخال أسماء الشركاء الحاضرين سواء بالأصالة أو بالإنابة</w:t>
            </w:r>
            <w:r w:rsidR="00E5270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ويشمل ذلك على الأقل البيانات التالية: اسم الشريك أو الوكيل (إن وجد)، وعدد حصصه، ونسبة </w:t>
            </w:r>
            <w:r w:rsidR="00A028F8">
              <w:rPr>
                <w:rFonts w:ascii="Al-Mohanad" w:hAnsi="Al-Mohanad" w:cs="Al-Mohanad" w:hint="cs"/>
                <w:sz w:val="28"/>
                <w:szCs w:val="28"/>
                <w:rtl/>
              </w:rPr>
              <w:t>تمثيل</w:t>
            </w:r>
            <w:r w:rsidR="00E5270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الحصص من رأس مال الشركة.</w:t>
            </w:r>
          </w:p>
          <w:p w14:paraId="3EB5E4AA" w14:textId="6CD87182" w:rsidR="00813541" w:rsidRPr="00B905E8" w:rsidRDefault="00E5270F" w:rsidP="00E5270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(4)، </w:t>
            </w:r>
            <w:r w:rsidR="00813541"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في حال حضر الجمعية العامة أشخاص </w:t>
            </w:r>
            <w:r w:rsidR="002D68C7">
              <w:rPr>
                <w:rFonts w:ascii="Al-Mohanad" w:hAnsi="Al-Mohanad" w:cs="Al-Mohanad" w:hint="cs"/>
                <w:sz w:val="28"/>
                <w:szCs w:val="28"/>
                <w:rtl/>
              </w:rPr>
              <w:t>آخرون</w:t>
            </w:r>
            <w:r w:rsidR="00813541"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غير الشركاء (مثل الفريق التنفيذي للشركة أو غيره من المستشارين) فيتم الإشارة إلى حضورهم في المحضر. </w:t>
            </w:r>
          </w:p>
          <w:p w14:paraId="522588E4" w14:textId="0155DB10" w:rsidR="0021316D" w:rsidRPr="00B905E8" w:rsidRDefault="00523D3D" w:rsidP="00E5270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E5270F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)</w:t>
            </w:r>
            <w:r w:rsidR="00716FE1">
              <w:rPr>
                <w:rFonts w:ascii="Al-Mohanad" w:hAnsi="Al-Mohanad" w:cs="Al-Mohanad" w:hint="cs"/>
                <w:sz w:val="28"/>
                <w:szCs w:val="28"/>
                <w:rtl/>
              </w:rPr>
              <w:t>،</w:t>
            </w:r>
            <w:r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5E70EA"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حدد</w:t>
            </w:r>
            <w:r w:rsidR="00D71ECA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النسبة من رأس مال الشركة و</w:t>
            </w:r>
            <w:r w:rsidR="005E70EA"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>عدد الحصص التي وافقت على القرار (سو</w:t>
            </w:r>
            <w:r w:rsidR="00716FE1">
              <w:rPr>
                <w:rFonts w:ascii="Al-Mohanad" w:hAnsi="Al-Mohanad" w:cs="Al-Mohanad" w:hint="cs"/>
                <w:sz w:val="28"/>
                <w:szCs w:val="28"/>
                <w:rtl/>
              </w:rPr>
              <w:t>ا</w:t>
            </w:r>
            <w:r w:rsidR="005E70EA" w:rsidRPr="00B905E8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ء بالإجماع أو بنسبة معينة)، مع الأخذ بعين الاعتبار الحد الأدنى لاتخاذ القرارات حسب متطلبات نظام الشركات وعقد تأسيس الشركة. </w:t>
            </w:r>
          </w:p>
        </w:tc>
      </w:tr>
    </w:tbl>
    <w:p w14:paraId="23A422EE" w14:textId="77777777" w:rsidR="0021316D" w:rsidRPr="00B905E8" w:rsidRDefault="0021316D" w:rsidP="0021316D">
      <w:pPr>
        <w:spacing w:after="160" w:line="259" w:lineRule="auto"/>
        <w:rPr>
          <w:rFonts w:ascii="Al-Mohanad" w:hAnsi="Al-Mohanad" w:cs="Al-Mohanad"/>
          <w:b/>
          <w:bCs/>
          <w:caps/>
          <w:sz w:val="28"/>
          <w:szCs w:val="28"/>
          <w:rtl/>
        </w:rPr>
      </w:pPr>
    </w:p>
    <w:p w14:paraId="6ADCDCF3" w14:textId="77777777" w:rsidR="0021316D" w:rsidRPr="00B905E8" w:rsidRDefault="0021316D" w:rsidP="0021316D">
      <w:pPr>
        <w:spacing w:after="160" w:line="259" w:lineRule="auto"/>
        <w:rPr>
          <w:rFonts w:ascii="Al-Mohanad" w:hAnsi="Al-Mohanad" w:cs="Al-Mohanad"/>
          <w:b/>
          <w:bCs/>
          <w:caps/>
          <w:sz w:val="28"/>
          <w:szCs w:val="28"/>
          <w:rtl/>
        </w:rPr>
      </w:pPr>
      <w:r w:rsidRPr="00B905E8">
        <w:rPr>
          <w:rFonts w:ascii="Al-Mohanad" w:hAnsi="Al-Mohanad" w:cs="Al-Mohanad"/>
          <w:b/>
          <w:bCs/>
          <w:caps/>
          <w:sz w:val="28"/>
          <w:szCs w:val="28"/>
          <w:rtl/>
        </w:rPr>
        <w:br w:type="page"/>
      </w:r>
    </w:p>
    <w:p w14:paraId="361543F9" w14:textId="77777777" w:rsidR="0021316D" w:rsidRPr="00B905E8" w:rsidRDefault="0021316D" w:rsidP="0021316D">
      <w:pPr>
        <w:pStyle w:val="KADocTxt"/>
        <w:widowControl w:val="0"/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B905E8">
        <w:rPr>
          <w:rFonts w:ascii="Al-Mohanad" w:hAnsi="Al-Mohanad" w:cs="Al-Mohanad"/>
          <w:b/>
          <w:bCs/>
          <w:caps/>
          <w:sz w:val="28"/>
          <w:szCs w:val="28"/>
          <w:rtl/>
        </w:rPr>
        <w:lastRenderedPageBreak/>
        <w:t xml:space="preserve">شركة </w:t>
      </w:r>
      <w:r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63C0627D" w14:textId="70D993AC" w:rsidR="0021316D" w:rsidRPr="00B905E8" w:rsidRDefault="0021316D" w:rsidP="00D74D81">
      <w:pPr>
        <w:pStyle w:val="KADocTxt"/>
        <w:bidi/>
        <w:jc w:val="center"/>
        <w:rPr>
          <w:rFonts w:ascii="Al-Mohanad" w:eastAsia="Times New Roman" w:hAnsi="Al-Mohanad" w:cs="Al-Mohanad"/>
          <w:sz w:val="28"/>
          <w:szCs w:val="28"/>
          <w:rtl/>
          <w:lang w:val="en-US"/>
        </w:rPr>
      </w:pPr>
      <w:r w:rsidRPr="00B905E8">
        <w:rPr>
          <w:rFonts w:ascii="Al-Mohanad" w:eastAsia="Times New Roman" w:hAnsi="Al-Mohanad" w:cs="Al-Mohanad"/>
          <w:sz w:val="28"/>
          <w:szCs w:val="28"/>
          <w:rtl/>
        </w:rPr>
        <w:t xml:space="preserve">محضر اجتماع الجمعية </w:t>
      </w:r>
      <w:bookmarkStart w:id="0" w:name="_Hlk110865010"/>
      <w:r w:rsidRPr="00B905E8">
        <w:rPr>
          <w:rFonts w:ascii="Al-Mohanad" w:hAnsi="Al-Mohanad" w:cs="Al-Mohanad" w:hint="cs"/>
          <w:sz w:val="28"/>
          <w:szCs w:val="28"/>
          <w:rtl/>
        </w:rPr>
        <w:t>العامة</w:t>
      </w:r>
      <w:bookmarkEnd w:id="0"/>
      <w:r w:rsidR="00D74D81" w:rsidRPr="00B905E8">
        <w:rPr>
          <w:rFonts w:ascii="Al-Mohanad" w:eastAsia="Times New Roman" w:hAnsi="Al-Mohanad" w:cs="Al-Mohanad" w:hint="cs"/>
          <w:sz w:val="28"/>
          <w:szCs w:val="28"/>
          <w:rtl/>
          <w:lang w:val="en-US"/>
        </w:rPr>
        <w:t xml:space="preserve"> بتاريخ 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التاريخ]</w:t>
      </w:r>
    </w:p>
    <w:p w14:paraId="62F47426" w14:textId="4A8775BC" w:rsidR="005E70EA" w:rsidRPr="00B905E8" w:rsidRDefault="0021316D" w:rsidP="00895F29">
      <w:pPr>
        <w:pStyle w:val="KADocTxt"/>
        <w:bidi/>
        <w:rPr>
          <w:rFonts w:ascii="Al-Mohanad" w:eastAsia="Calibri" w:hAnsi="Al-Mohanad" w:cs="Al-Mohanad"/>
          <w:sz w:val="28"/>
          <w:szCs w:val="28"/>
          <w:rtl/>
          <w:lang w:val="en-US"/>
        </w:rPr>
      </w:pPr>
      <w:r w:rsidRPr="00B905E8">
        <w:rPr>
          <w:rFonts w:ascii="Al-Mohanad" w:hAnsi="Al-Mohanad" w:cs="Al-Mohanad"/>
          <w:sz w:val="28"/>
          <w:szCs w:val="28"/>
          <w:rtl/>
        </w:rPr>
        <w:t xml:space="preserve">بناءً على </w:t>
      </w:r>
      <w:r w:rsidR="00442E7E">
        <w:rPr>
          <w:rFonts w:ascii="Al-Mohanad" w:hAnsi="Al-Mohanad" w:cs="Al-Mohanad" w:hint="cs"/>
          <w:sz w:val="28"/>
          <w:szCs w:val="28"/>
          <w:rtl/>
        </w:rPr>
        <w:t>دعوة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="00D74D81" w:rsidRPr="00B905E8">
        <w:rPr>
          <w:rFonts w:ascii="Al-Mohanad" w:hAnsi="Al-Mohanad" w:cs="Al-Mohanad"/>
          <w:sz w:val="28"/>
          <w:szCs w:val="28"/>
          <w:highlight w:val="yellow"/>
        </w:rPr>
        <w:t>]</w:t>
      </w:r>
      <w:r w:rsidR="00D74D81" w:rsidRPr="00846DE5">
        <w:rPr>
          <w:rFonts w:ascii="Al-Mohanad" w:hAnsi="Al-Mohanad" w:cs="Al-Mohanad"/>
          <w:sz w:val="28"/>
          <w:szCs w:val="28"/>
          <w:rtl/>
        </w:rPr>
        <w:t>مدير/</w:t>
      </w:r>
      <w:r w:rsidR="00D74D81" w:rsidRPr="00B905E8">
        <w:rPr>
          <w:rFonts w:ascii="Al-Mohanad" w:hAnsi="Al-Mohanad" w:cs="Al-Mohanad"/>
          <w:sz w:val="28"/>
          <w:szCs w:val="28"/>
          <w:rtl/>
        </w:rPr>
        <w:t>مجلس مديري</w:t>
      </w:r>
      <w:r w:rsidR="00D74D81"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="00D74D81" w:rsidRPr="00B905E8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bookmarkStart w:id="1" w:name="_Hlk191449445"/>
      <w:r w:rsidR="00D74D81" w:rsidRPr="00B905E8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D74D81"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(1)]</w:t>
      </w:r>
      <w:bookmarkEnd w:id="1"/>
      <w:r w:rsidR="00D74D81"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D74D81" w:rsidRPr="00846DE5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D74D81" w:rsidRPr="00B905E8">
        <w:rPr>
          <w:rFonts w:ascii="Al-Mohanad" w:hAnsi="Al-Mohanad" w:cs="Al-Mohanad"/>
          <w:sz w:val="28"/>
          <w:szCs w:val="28"/>
          <w:rtl/>
        </w:rPr>
        <w:t>،</w:t>
      </w:r>
      <w:r w:rsidR="00D74D81" w:rsidRPr="00B905E8">
        <w:rPr>
          <w:rFonts w:ascii="Al-Mohanad" w:hAnsi="Al-Mohanad" w:cs="Al-Mohanad"/>
          <w:sz w:val="28"/>
          <w:szCs w:val="28"/>
        </w:rPr>
        <w:t xml:space="preserve"> </w:t>
      </w:r>
      <w:r w:rsidR="00895F29" w:rsidRPr="00895F29">
        <w:rPr>
          <w:rFonts w:ascii="Al-Mohanad" w:eastAsia="Aptos" w:hAnsi="Al-Mohanad" w:cs="Al-Mohanad"/>
          <w:sz w:val="28"/>
          <w:szCs w:val="28"/>
          <w:rtl/>
          <w:lang w:val="en-US"/>
        </w:rPr>
        <w:t>مقيّدة لدى السجل التجاري بالرقم الوطني الموحد [</w:t>
      </w:r>
      <w:r w:rsidR="00895F29" w:rsidRPr="00895F29">
        <w:rPr>
          <w:rFonts w:ascii="Al-Mohanad" w:eastAsia="Aptos" w:hAnsi="Al-Mohanad" w:cs="Al-Mohanad"/>
          <w:sz w:val="28"/>
          <w:szCs w:val="28"/>
          <w:highlight w:val="yellow"/>
          <w:rtl/>
          <w:lang w:val="en-US"/>
        </w:rPr>
        <w:t>أدخل الرقم الوطني الموحد للشركة</w:t>
      </w:r>
      <w:r w:rsidR="00895F29" w:rsidRPr="00895F29">
        <w:rPr>
          <w:rFonts w:ascii="Al-Mohanad" w:eastAsia="Aptos" w:hAnsi="Al-Mohanad" w:cs="Al-Mohanad"/>
          <w:sz w:val="28"/>
          <w:szCs w:val="28"/>
          <w:rtl/>
          <w:lang w:val="en-US"/>
        </w:rPr>
        <w:t>]</w:t>
      </w:r>
      <w:bookmarkStart w:id="2" w:name="_GoBack"/>
      <w:bookmarkEnd w:id="2"/>
      <w:r w:rsidR="00D74D81"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D74D81"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D74D81" w:rsidRPr="00B905E8">
        <w:rPr>
          <w:rFonts w:ascii="Al-Mohanad" w:hAnsi="Al-Mohanad" w:cs="Al-Mohanad"/>
          <w:sz w:val="28"/>
          <w:szCs w:val="28"/>
          <w:rtl/>
        </w:rPr>
        <w:t>] ريال سعودي [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D74D81" w:rsidRPr="00B905E8">
        <w:rPr>
          <w:rFonts w:ascii="Al-Mohanad" w:hAnsi="Al-Mohanad" w:cs="Al-Mohanad"/>
          <w:sz w:val="28"/>
          <w:szCs w:val="28"/>
          <w:rtl/>
        </w:rPr>
        <w:t>]</w:t>
      </w:r>
      <w:r w:rsidR="00D74D81" w:rsidRPr="00B905E8">
        <w:rPr>
          <w:rFonts w:ascii="Al-Mohanad" w:hAnsi="Al-Mohanad" w:cs="Al-Mohanad" w:hint="cs"/>
          <w:sz w:val="28"/>
          <w:szCs w:val="28"/>
          <w:rtl/>
        </w:rPr>
        <w:t xml:space="preserve"> (يشار إليها فيما بعد بعبارة "</w:t>
      </w:r>
      <w:r w:rsidR="00D74D81" w:rsidRPr="00B905E8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D74D81" w:rsidRPr="00B905E8">
        <w:rPr>
          <w:rFonts w:ascii="Al-Mohanad" w:hAnsi="Al-Mohanad" w:cs="Al-Mohanad" w:hint="cs"/>
          <w:sz w:val="28"/>
          <w:szCs w:val="28"/>
          <w:rtl/>
        </w:rPr>
        <w:t xml:space="preserve">")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للسادة </w:t>
      </w:r>
      <w:r w:rsidRPr="00B905E8">
        <w:rPr>
          <w:rFonts w:ascii="Al-Mohanad" w:hAnsi="Al-Mohanad" w:cs="Al-Mohanad" w:hint="cs"/>
          <w:sz w:val="28"/>
          <w:szCs w:val="28"/>
          <w:rtl/>
        </w:rPr>
        <w:t>الشركاء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="00813541" w:rsidRPr="00B905E8">
        <w:rPr>
          <w:rFonts w:ascii="Al-Mohanad" w:hAnsi="Al-Mohanad" w:cs="Al-Mohanad" w:hint="cs"/>
          <w:sz w:val="28"/>
          <w:szCs w:val="28"/>
          <w:rtl/>
        </w:rPr>
        <w:t xml:space="preserve">لمناقشة بنود </w:t>
      </w:r>
      <w:r w:rsidR="00E5270F">
        <w:rPr>
          <w:rFonts w:ascii="Al-Mohanad" w:hAnsi="Al-Mohanad" w:cs="Al-Mohanad" w:hint="cs"/>
          <w:sz w:val="28"/>
          <w:szCs w:val="28"/>
          <w:rtl/>
        </w:rPr>
        <w:t>جدول أعمال الجمعية</w:t>
      </w:r>
      <w:r w:rsidR="00813541" w:rsidRPr="00B905E8">
        <w:rPr>
          <w:rFonts w:ascii="Al-Mohanad" w:hAnsi="Al-Mohanad" w:cs="Al-Mohanad" w:hint="cs"/>
          <w:sz w:val="28"/>
          <w:szCs w:val="28"/>
          <w:rtl/>
        </w:rPr>
        <w:t>،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="00D74D81" w:rsidRPr="00B905E8">
        <w:rPr>
          <w:rFonts w:ascii="Al-Mohanad" w:hAnsi="Al-Mohanad" w:cs="Al-Mohanad" w:hint="cs"/>
          <w:sz w:val="28"/>
          <w:szCs w:val="28"/>
          <w:rtl/>
        </w:rPr>
        <w:t xml:space="preserve">فقد انعقدت الجمعية </w:t>
      </w:r>
      <w:r w:rsidR="00D74D81" w:rsidRPr="00B905E8">
        <w:rPr>
          <w:rFonts w:ascii="Al-Mohanad" w:hAnsi="Al-Mohanad" w:cs="Al-Mohanad"/>
          <w:sz w:val="28"/>
          <w:szCs w:val="28"/>
        </w:rPr>
        <w:t>]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/أ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دخل مكان انعقاد الجمعية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العامة إذا كانت حضورية</w:t>
      </w:r>
      <w:r w:rsidR="00D74D81"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="00D74D81"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يوم 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="00D74D81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="00D74D81" w:rsidRPr="00B905E8">
        <w:rPr>
          <w:rFonts w:hint="cs"/>
          <w:sz w:val="28"/>
          <w:szCs w:val="28"/>
          <w:highlight w:val="yellow"/>
          <w:rtl/>
        </w:rPr>
        <w:t>●</w:t>
      </w:r>
      <w:r w:rsidR="00D74D81" w:rsidRPr="00B905E8">
        <w:rPr>
          <w:rFonts w:ascii="Al-Mohanad" w:hAnsi="Al-Mohanad" w:cs="Al-Mohanad"/>
          <w:sz w:val="28"/>
          <w:szCs w:val="28"/>
          <w:rtl/>
        </w:rPr>
        <w:t>]:[</w:t>
      </w:r>
      <w:r w:rsidR="00D74D81" w:rsidRPr="00B905E8">
        <w:rPr>
          <w:rFonts w:hint="cs"/>
          <w:sz w:val="28"/>
          <w:szCs w:val="28"/>
          <w:highlight w:val="yellow"/>
          <w:rtl/>
        </w:rPr>
        <w:t>●</w:t>
      </w:r>
      <w:r w:rsidR="00D74D81" w:rsidRPr="00B905E8">
        <w:rPr>
          <w:rFonts w:ascii="Al-Mohanad" w:hAnsi="Al-Mohanad" w:cs="Al-Mohanad"/>
          <w:sz w:val="28"/>
          <w:szCs w:val="28"/>
          <w:rtl/>
        </w:rPr>
        <w:t xml:space="preserve">] 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D74D81" w:rsidRPr="00B905E8">
        <w:rPr>
          <w:rFonts w:ascii="Al-Mohanad" w:hAnsi="Al-Mohanad" w:cs="Al-Mohanad"/>
          <w:sz w:val="28"/>
          <w:szCs w:val="28"/>
          <w:rtl/>
        </w:rPr>
        <w:t>صباحًا/مساءً</w:t>
      </w:r>
      <w:r w:rsidR="00D74D81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D74D81" w:rsidRPr="00B905E8">
        <w:rPr>
          <w:rFonts w:ascii="Al-Mohanad" w:eastAsia="Calibri" w:hAnsi="Al-Mohanad" w:cs="Al-Mohanad"/>
          <w:sz w:val="28"/>
          <w:szCs w:val="28"/>
          <w:rtl/>
          <w:lang w:val="en-US"/>
        </w:rPr>
        <w:t xml:space="preserve"> </w:t>
      </w:r>
      <w:r w:rsidR="005E70EA" w:rsidRPr="00B905E8">
        <w:rPr>
          <w:rFonts w:ascii="Al-Mohanad" w:eastAsia="Calibri" w:hAnsi="Al-Mohanad" w:cs="Al-Mohanad" w:hint="cs"/>
          <w:sz w:val="28"/>
          <w:szCs w:val="28"/>
          <w:rtl/>
          <w:lang w:val="en-US"/>
        </w:rPr>
        <w:t xml:space="preserve">وذلك لاستعراض ومداولة البنود المدرجة </w:t>
      </w:r>
      <w:r w:rsidR="002D68C7">
        <w:rPr>
          <w:rFonts w:ascii="Al-Mohanad" w:eastAsia="Calibri" w:hAnsi="Al-Mohanad" w:cs="Al-Mohanad" w:hint="cs"/>
          <w:sz w:val="28"/>
          <w:szCs w:val="28"/>
          <w:rtl/>
          <w:lang w:val="en-US"/>
        </w:rPr>
        <w:t xml:space="preserve">في </w:t>
      </w:r>
      <w:r w:rsidR="005E70EA" w:rsidRPr="00B905E8">
        <w:rPr>
          <w:rFonts w:ascii="Al-Mohanad" w:eastAsia="Calibri" w:hAnsi="Al-Mohanad" w:cs="Al-Mohanad" w:hint="cs"/>
          <w:sz w:val="28"/>
          <w:szCs w:val="28"/>
          <w:rtl/>
          <w:lang w:val="en-US"/>
        </w:rPr>
        <w:t>جدول الأعمال التالي:</w:t>
      </w:r>
    </w:p>
    <w:p w14:paraId="6D6F8C90" w14:textId="13323500" w:rsidR="005E70EA" w:rsidRPr="00B905E8" w:rsidRDefault="005E70EA" w:rsidP="005E70EA">
      <w:pPr>
        <w:pStyle w:val="KADocTxt"/>
        <w:numPr>
          <w:ilvl w:val="0"/>
          <w:numId w:val="2"/>
        </w:numPr>
        <w:bidi/>
        <w:ind w:hanging="720"/>
        <w:rPr>
          <w:rFonts w:ascii="Al-Mohanad" w:eastAsia="Calibri" w:hAnsi="Al-Mohanad" w:cs="Al-Mohanad"/>
          <w:sz w:val="28"/>
          <w:szCs w:val="28"/>
          <w:lang w:val="en-US"/>
        </w:rPr>
      </w:pPr>
      <w:r w:rsidRPr="00B905E8">
        <w:rPr>
          <w:rFonts w:ascii="Al-Mohanad" w:eastAsia="Calibri" w:hAnsi="Al-Mohanad" w:cs="Al-Mohanad" w:hint="cs"/>
          <w:sz w:val="28"/>
          <w:szCs w:val="28"/>
          <w:highlight w:val="yellow"/>
          <w:rtl/>
          <w:lang w:val="en-US"/>
        </w:rPr>
        <w:t>[أدخل بنود جدول الأعمال]</w:t>
      </w:r>
      <w:r w:rsidR="00716FE1">
        <w:rPr>
          <w:rFonts w:ascii="Al-Mohanad" w:eastAsia="Calibri" w:hAnsi="Al-Mohanad" w:cs="Al-Mohanad" w:hint="cs"/>
          <w:sz w:val="28"/>
          <w:szCs w:val="28"/>
          <w:rtl/>
          <w:lang w:val="en-US"/>
        </w:rPr>
        <w:t>.</w:t>
      </w:r>
    </w:p>
    <w:p w14:paraId="454215FD" w14:textId="0D1FD50D" w:rsidR="005E70EA" w:rsidRPr="00B905E8" w:rsidRDefault="005E70EA" w:rsidP="005E70EA">
      <w:pPr>
        <w:pStyle w:val="KADocTxt"/>
        <w:numPr>
          <w:ilvl w:val="0"/>
          <w:numId w:val="2"/>
        </w:numPr>
        <w:bidi/>
        <w:ind w:hanging="720"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[أدرج خانات إضافية حسبما يلزم]</w:t>
      </w:r>
      <w:r w:rsidRPr="00B905E8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50BA29D8" w14:textId="1592B4F4" w:rsidR="00D74D81" w:rsidRPr="00B905E8" w:rsidRDefault="005E70EA" w:rsidP="005E70EA">
      <w:pPr>
        <w:pStyle w:val="KADocTxt"/>
        <w:bidi/>
        <w:rPr>
          <w:rFonts w:ascii="Al-Mohanad" w:eastAsia="Calibri" w:hAnsi="Al-Mohanad" w:cs="Al-Mohanad"/>
          <w:sz w:val="28"/>
          <w:szCs w:val="28"/>
          <w:rtl/>
          <w:lang w:val="en-US"/>
        </w:rPr>
      </w:pPr>
      <w:r w:rsidRPr="00B905E8">
        <w:rPr>
          <w:rFonts w:ascii="Al-Mohanad" w:eastAsia="Calibri" w:hAnsi="Al-Mohanad" w:cs="Al-Mohanad" w:hint="cs"/>
          <w:sz w:val="28"/>
          <w:szCs w:val="28"/>
          <w:rtl/>
          <w:lang w:val="en-US"/>
        </w:rPr>
        <w:t>وقد انعقد</w:t>
      </w:r>
      <w:r w:rsidR="002D68C7">
        <w:rPr>
          <w:rFonts w:ascii="Al-Mohanad" w:eastAsia="Calibri" w:hAnsi="Al-Mohanad" w:cs="Al-Mohanad" w:hint="cs"/>
          <w:sz w:val="28"/>
          <w:szCs w:val="28"/>
          <w:rtl/>
          <w:lang w:val="en-US"/>
        </w:rPr>
        <w:t xml:space="preserve">ت </w:t>
      </w:r>
      <w:r w:rsidRPr="00B905E8">
        <w:rPr>
          <w:rFonts w:ascii="Al-Mohanad" w:eastAsia="Calibri" w:hAnsi="Al-Mohanad" w:cs="Al-Mohanad" w:hint="cs"/>
          <w:sz w:val="28"/>
          <w:szCs w:val="28"/>
          <w:rtl/>
          <w:lang w:val="en-US"/>
        </w:rPr>
        <w:t>ال</w:t>
      </w:r>
      <w:r w:rsidR="002D68C7">
        <w:rPr>
          <w:rFonts w:ascii="Al-Mohanad" w:eastAsia="Calibri" w:hAnsi="Al-Mohanad" w:cs="Al-Mohanad" w:hint="cs"/>
          <w:sz w:val="28"/>
          <w:szCs w:val="28"/>
          <w:rtl/>
          <w:lang w:val="en-US"/>
        </w:rPr>
        <w:t>جمعية</w:t>
      </w:r>
      <w:r w:rsidRPr="00B905E8">
        <w:rPr>
          <w:rFonts w:ascii="Al-Mohanad" w:eastAsia="Calibri" w:hAnsi="Al-Mohanad" w:cs="Al-Mohanad" w:hint="cs"/>
          <w:sz w:val="28"/>
          <w:szCs w:val="28"/>
          <w:rtl/>
          <w:lang w:val="en-US"/>
        </w:rPr>
        <w:t xml:space="preserve"> </w:t>
      </w:r>
      <w:r w:rsidR="00D74D81" w:rsidRPr="00B905E8">
        <w:rPr>
          <w:rFonts w:ascii="Al-Mohanad" w:eastAsia="Calibri" w:hAnsi="Al-Mohanad" w:cs="Al-Mohanad" w:hint="cs"/>
          <w:sz w:val="28"/>
          <w:szCs w:val="28"/>
          <w:rtl/>
          <w:lang w:val="en-US"/>
        </w:rPr>
        <w:t xml:space="preserve">برئاسة </w:t>
      </w:r>
      <w:r w:rsidR="00D74D81" w:rsidRPr="00B905E8">
        <w:rPr>
          <w:rFonts w:ascii="Al-Mohanad" w:eastAsia="Calibri" w:hAnsi="Al-Mohanad" w:cs="Al-Mohanad" w:hint="cs"/>
          <w:sz w:val="28"/>
          <w:szCs w:val="28"/>
          <w:highlight w:val="yellow"/>
          <w:rtl/>
          <w:lang w:val="en-US"/>
        </w:rPr>
        <w:t>[أدخل اسم ومنصب رئيس الجمعية]</w:t>
      </w:r>
      <w:r w:rsidR="00813541" w:rsidRPr="00B905E8">
        <w:rPr>
          <w:rFonts w:ascii="Al-Mohanad" w:hAnsi="Al-Mohanad" w:cs="Al-Mohanad"/>
          <w:b/>
          <w:bCs/>
          <w:sz w:val="28"/>
          <w:szCs w:val="28"/>
          <w:rtl/>
        </w:rPr>
        <w:t xml:space="preserve"> [</w:t>
      </w:r>
      <w:r w:rsidR="00813541"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813541" w:rsidRPr="00B905E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813541"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E5270F">
        <w:rPr>
          <w:rFonts w:ascii="Al-Mohanad" w:eastAsia="Calibri" w:hAnsi="Al-Mohanad" w:cs="Al-Mohanad" w:hint="cs"/>
          <w:sz w:val="28"/>
          <w:szCs w:val="28"/>
          <w:rtl/>
          <w:lang w:val="en-US"/>
        </w:rPr>
        <w:t>.</w:t>
      </w:r>
    </w:p>
    <w:p w14:paraId="4F108981" w14:textId="5AC9E6AA" w:rsidR="00E5270F" w:rsidRPr="00E5270F" w:rsidRDefault="00E5270F" w:rsidP="00813541">
      <w:pPr>
        <w:pStyle w:val="KADocTxt"/>
        <w:bidi/>
        <w:rPr>
          <w:rFonts w:ascii="Al-Mohanad" w:hAnsi="Al-Mohanad" w:cs="Al-Mohanad"/>
          <w:sz w:val="28"/>
          <w:szCs w:val="28"/>
          <w:highlight w:val="yellow"/>
          <w:rtl/>
        </w:rPr>
      </w:pPr>
      <w:r w:rsidRPr="00E5270F">
        <w:rPr>
          <w:rFonts w:ascii="Al-Mohanad" w:hAnsi="Al-Mohanad" w:cs="Al-Mohanad" w:hint="cs"/>
          <w:sz w:val="28"/>
          <w:szCs w:val="28"/>
          <w:rtl/>
        </w:rPr>
        <w:t xml:space="preserve">وقد حضر الاجتماع الشركاء التالية أسمائهم: </w:t>
      </w:r>
      <w:r w:rsidRPr="00E5270F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(3)]</w:t>
      </w:r>
    </w:p>
    <w:p w14:paraId="47C268B9" w14:textId="77777777" w:rsidR="00E5270F" w:rsidRPr="00B905E8" w:rsidRDefault="00E5270F" w:rsidP="00E5270F">
      <w:pPr>
        <w:pStyle w:val="KADocTxt"/>
        <w:numPr>
          <w:ilvl w:val="0"/>
          <w:numId w:val="10"/>
        </w:numPr>
        <w:bidi/>
        <w:rPr>
          <w:rFonts w:ascii="Al-Mohanad" w:hAnsi="Al-Mohanad" w:cs="Al-Mohanad"/>
          <w:sz w:val="28"/>
          <w:szCs w:val="28"/>
        </w:rPr>
      </w:pPr>
      <w:r w:rsidRPr="00B905E8">
        <w:rPr>
          <w:rFonts w:ascii="Al-Mohanad" w:eastAsia="Calibri" w:hAnsi="Al-Mohanad" w:cs="Al-Mohanad"/>
          <w:sz w:val="28"/>
          <w:szCs w:val="28"/>
          <w:rtl/>
          <w:lang w:val="en-US"/>
        </w:rPr>
        <w:t>[</w:t>
      </w:r>
      <w:r w:rsidRPr="00B905E8">
        <w:rPr>
          <w:rFonts w:eastAsia="Calibri" w:hint="cs"/>
          <w:sz w:val="28"/>
          <w:szCs w:val="28"/>
          <w:highlight w:val="yellow"/>
          <w:rtl/>
          <w:lang w:val="en-US"/>
        </w:rPr>
        <w:t>●</w:t>
      </w:r>
      <w:r w:rsidRPr="00B905E8">
        <w:rPr>
          <w:rFonts w:ascii="Al-Mohanad" w:eastAsia="Calibri" w:hAnsi="Al-Mohanad" w:cs="Al-Mohanad"/>
          <w:sz w:val="28"/>
          <w:szCs w:val="28"/>
          <w:rtl/>
          <w:lang w:val="en-US"/>
        </w:rPr>
        <w:t>]</w:t>
      </w:r>
      <w:r w:rsidRPr="00B905E8">
        <w:rPr>
          <w:rFonts w:ascii="Al-Mohanad" w:eastAsia="Times New Roman" w:hAnsi="Al-Mohanad" w:cs="Al-Mohanad" w:hint="cs"/>
          <w:sz w:val="28"/>
          <w:szCs w:val="28"/>
          <w:rtl/>
        </w:rPr>
        <w:t>.</w:t>
      </w:r>
    </w:p>
    <w:p w14:paraId="643E10E7" w14:textId="6C525EE5" w:rsidR="00E5270F" w:rsidRPr="00E5270F" w:rsidRDefault="00E5270F" w:rsidP="00E5270F">
      <w:pPr>
        <w:pStyle w:val="KADocTxt"/>
        <w:numPr>
          <w:ilvl w:val="0"/>
          <w:numId w:val="10"/>
        </w:numPr>
        <w:bidi/>
        <w:rPr>
          <w:rFonts w:ascii="Al-Mohanad" w:hAnsi="Al-Mohanad" w:cs="Al-Mohanad"/>
          <w:sz w:val="28"/>
          <w:szCs w:val="28"/>
        </w:rPr>
      </w:pP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[أدرج خانات إضافية حسبما يلزم]</w:t>
      </w:r>
      <w:r w:rsidRPr="00B905E8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6C66E58E" w14:textId="7AFA8256" w:rsidR="00813541" w:rsidRPr="00B905E8" w:rsidRDefault="00813541" w:rsidP="00E5270F">
      <w:pPr>
        <w:pStyle w:val="KADocTxt"/>
        <w:bidi/>
        <w:ind w:left="360"/>
        <w:rPr>
          <w:rFonts w:ascii="Al-Mohanad" w:hAnsi="Al-Mohanad" w:cs="Al-Mohanad"/>
          <w:sz w:val="28"/>
          <w:szCs w:val="28"/>
          <w:rtl/>
          <w:lang w:bidi="ar-JO"/>
        </w:rPr>
      </w:pPr>
      <w:r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[</w:t>
      </w:r>
      <w:r w:rsidRPr="00E5270F">
        <w:rPr>
          <w:rFonts w:ascii="Al-Mohanad" w:hAnsi="Al-Mohanad" w:cs="Al-Mohanad" w:hint="cs"/>
          <w:sz w:val="28"/>
          <w:szCs w:val="28"/>
          <w:rtl/>
          <w:lang w:bidi="ar-JO"/>
        </w:rPr>
        <w:t xml:space="preserve">كما حضر الاجتماع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[أدخل الحضور الإضافيين]]</w:t>
      </w:r>
      <w:r w:rsidRPr="00B905E8">
        <w:rPr>
          <w:rFonts w:ascii="Al-Mohanad" w:hAnsi="Al-Mohanad" w:cs="Al-Mohanad" w:hint="cs"/>
          <w:sz w:val="28"/>
          <w:szCs w:val="28"/>
          <w:rtl/>
          <w:lang w:bidi="ar-JO"/>
        </w:rPr>
        <w:t xml:space="preserve"> </w:t>
      </w:r>
      <w:r w:rsidRPr="00B905E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E5270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Pr="00B905E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56CEF46A" w14:textId="384ED415" w:rsidR="00813541" w:rsidRPr="00B905E8" w:rsidRDefault="00813541" w:rsidP="00813541">
      <w:pPr>
        <w:pStyle w:val="KADocTxt"/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وبدأ الاجتماع بكلمة ألقاها رئيس الجمعية رحب فيها </w:t>
      </w:r>
      <w:r w:rsidR="001E1556">
        <w:rPr>
          <w:rFonts w:ascii="Al-Mohanad" w:hAnsi="Al-Mohanad" w:cs="Al-Mohanad" w:hint="cs"/>
          <w:sz w:val="28"/>
          <w:szCs w:val="28"/>
          <w:rtl/>
          <w:lang w:bidi="ar-JO"/>
        </w:rPr>
        <w:t>بالحاضرين</w:t>
      </w:r>
      <w:r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، وبعد أن أنهى كلمته وافقت الجمعية على تعيين </w:t>
      </w:r>
      <w:r w:rsidR="00141B17"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[أدخل اسم أمين السر]</w:t>
      </w:r>
      <w:r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 أمين سر للجمعية.</w:t>
      </w:r>
    </w:p>
    <w:p w14:paraId="7CF9327B" w14:textId="43501469" w:rsidR="00813541" w:rsidRPr="00B905E8" w:rsidRDefault="00141B17" w:rsidP="00A028F8">
      <w:pPr>
        <w:pStyle w:val="KADocTxt"/>
        <w:bidi/>
        <w:rPr>
          <w:rFonts w:ascii="Al-Mohanad" w:hAnsi="Al-Mohanad" w:cs="Al-Mohanad"/>
          <w:sz w:val="28"/>
          <w:szCs w:val="28"/>
          <w:rtl/>
          <w:lang w:bidi="ar-JO"/>
        </w:rPr>
      </w:pPr>
      <w:r w:rsidRPr="00B905E8">
        <w:rPr>
          <w:rFonts w:ascii="Al-Mohanad" w:hAnsi="Al-Mohanad" w:cs="Al-Mohanad" w:hint="cs"/>
          <w:sz w:val="28"/>
          <w:szCs w:val="28"/>
          <w:rtl/>
          <w:lang w:bidi="ar-JO"/>
        </w:rPr>
        <w:t xml:space="preserve">وتلى 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ما تقدم قيام أمين سر الجمعية إعلان </w:t>
      </w:r>
      <w:r w:rsidR="00A028F8">
        <w:rPr>
          <w:rFonts w:ascii="Al-Mohanad" w:hAnsi="Al-Mohanad" w:cs="Al-Mohanad" w:hint="cs"/>
          <w:sz w:val="28"/>
          <w:szCs w:val="28"/>
          <w:rtl/>
          <w:lang w:bidi="ar-JO"/>
        </w:rPr>
        <w:t>نصاب حضور الشركاء والذي يمثل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[أدخل عدد الحصص كتابةً ورقماً]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 </w:t>
      </w:r>
      <w:r w:rsidRPr="00B905E8">
        <w:rPr>
          <w:rFonts w:ascii="Al-Mohanad" w:hAnsi="Al-Mohanad" w:cs="Al-Mohanad" w:hint="cs"/>
          <w:sz w:val="28"/>
          <w:szCs w:val="28"/>
          <w:rtl/>
          <w:lang w:bidi="ar-JO"/>
        </w:rPr>
        <w:t>حصة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 تمثل نسبة </w:t>
      </w:r>
      <w:r w:rsidRPr="00B905E8">
        <w:rPr>
          <w:rFonts w:ascii="Al-Mohanad" w:hAnsi="Al-Mohanad" w:cs="Al-Mohanad" w:hint="cs"/>
          <w:sz w:val="28"/>
          <w:szCs w:val="28"/>
          <w:rtl/>
          <w:lang w:bidi="ar-JO"/>
        </w:rPr>
        <w:t>(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[أدخل نسبة الحضور]</w:t>
      </w:r>
      <w:r w:rsidRPr="00B905E8">
        <w:rPr>
          <w:rFonts w:ascii="Al-Mohanad" w:hAnsi="Al-Mohanad" w:cs="Al-Mohanad" w:hint="cs"/>
          <w:sz w:val="28"/>
          <w:szCs w:val="28"/>
          <w:rtl/>
          <w:lang w:bidi="ar-JO"/>
        </w:rPr>
        <w:t>%)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 من إجمالي رأس مال الشركة</w:t>
      </w:r>
      <w:r w:rsidR="00A028F8">
        <w:rPr>
          <w:rFonts w:ascii="Al-Mohanad" w:hAnsi="Al-Mohanad" w:cs="Al-Mohanad" w:hint="cs"/>
          <w:sz w:val="28"/>
          <w:szCs w:val="28"/>
          <w:rtl/>
          <w:lang w:bidi="ar-JO"/>
        </w:rPr>
        <w:t>؛ مما يمكن معه اتخاذ القرارات وفقاً لنظام الشركات و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>نص المادة (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[</w:t>
      </w:r>
      <w:r w:rsidRPr="00B905E8">
        <w:rPr>
          <w:rFonts w:ascii="Calibri" w:hAnsi="Calibri" w:cs="Calibri"/>
          <w:sz w:val="28"/>
          <w:szCs w:val="28"/>
          <w:highlight w:val="yellow"/>
          <w:rtl/>
          <w:lang w:bidi="ar-JO"/>
        </w:rPr>
        <w:t>●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  <w:lang w:bidi="ar-JO"/>
        </w:rPr>
        <w:t>]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 xml:space="preserve">) من </w:t>
      </w:r>
      <w:r w:rsidRPr="00B905E8">
        <w:rPr>
          <w:rFonts w:ascii="Al-Mohanad" w:hAnsi="Al-Mohanad" w:cs="Al-Mohanad" w:hint="cs"/>
          <w:sz w:val="28"/>
          <w:szCs w:val="28"/>
          <w:rtl/>
          <w:lang w:bidi="ar-JO"/>
        </w:rPr>
        <w:t>عقد تأسيس الشركة</w:t>
      </w:r>
      <w:r w:rsidR="00813541" w:rsidRPr="00B905E8">
        <w:rPr>
          <w:rFonts w:ascii="Al-Mohanad" w:hAnsi="Al-Mohanad" w:cs="Al-Mohanad"/>
          <w:sz w:val="28"/>
          <w:szCs w:val="28"/>
          <w:rtl/>
          <w:lang w:bidi="ar-JO"/>
        </w:rPr>
        <w:t>.</w:t>
      </w:r>
    </w:p>
    <w:p w14:paraId="34E51DD8" w14:textId="12F5D20E" w:rsidR="0021316D" w:rsidRPr="00B905E8" w:rsidRDefault="00813541" w:rsidP="00141B17">
      <w:pPr>
        <w:pStyle w:val="KADocTxt"/>
        <w:bidi/>
        <w:rPr>
          <w:rFonts w:ascii="Al-Mohanad" w:hAnsi="Al-Mohanad" w:cs="Al-Mohanad"/>
          <w:sz w:val="28"/>
          <w:szCs w:val="28"/>
          <w:rtl/>
          <w:lang w:val="en-US"/>
        </w:rPr>
      </w:pPr>
      <w:r w:rsidRPr="00B905E8">
        <w:rPr>
          <w:rFonts w:ascii="Al-Mohanad" w:hAnsi="Al-Mohanad" w:cs="Al-Mohanad"/>
          <w:sz w:val="28"/>
          <w:szCs w:val="28"/>
          <w:rtl/>
          <w:lang w:val="en-US"/>
        </w:rPr>
        <w:t xml:space="preserve">وبعد ذلك، طلب رئيس الجمعية من أمين السر تلاوة بنود جدول الأعمال، </w:t>
      </w:r>
      <w:r w:rsidR="00B905E8" w:rsidRPr="00B905E8">
        <w:rPr>
          <w:rFonts w:ascii="Al-Mohanad" w:hAnsi="Al-Mohanad" w:cs="Al-Mohanad" w:hint="cs"/>
          <w:sz w:val="28"/>
          <w:szCs w:val="28"/>
          <w:rtl/>
          <w:lang w:val="en-US"/>
        </w:rPr>
        <w:t xml:space="preserve">وأعلن عن فتح باب المناقشة والرد على الأسئلة والاستفسارات المطروحة من قبل الشركاء، حيث بدأ رئيس الجمعية في طرح المواضيع المدرجة في جدول الأعمال وفق ما يلي: </w:t>
      </w:r>
    </w:p>
    <w:p w14:paraId="035B6891" w14:textId="77777777" w:rsidR="00141B17" w:rsidRPr="00B905E8" w:rsidRDefault="00141B17" w:rsidP="00141B17">
      <w:pPr>
        <w:pStyle w:val="KADocTxt"/>
        <w:bidi/>
        <w:rPr>
          <w:rFonts w:ascii="Al-Mohanad" w:hAnsi="Al-Mohanad" w:cs="Al-Mohanad"/>
          <w:sz w:val="28"/>
          <w:szCs w:val="28"/>
          <w:lang w:val="en-US"/>
        </w:rPr>
      </w:pPr>
    </w:p>
    <w:tbl>
      <w:tblPr>
        <w:tblStyle w:val="TableGrid11"/>
        <w:bidiVisual/>
        <w:tblW w:w="5000" w:type="pct"/>
        <w:tblInd w:w="0" w:type="dxa"/>
        <w:shd w:val="clear" w:color="auto" w:fill="2F343C"/>
        <w:tblLook w:val="04A0" w:firstRow="1" w:lastRow="0" w:firstColumn="1" w:lastColumn="0" w:noHBand="0" w:noVBand="1"/>
      </w:tblPr>
      <w:tblGrid>
        <w:gridCol w:w="681"/>
        <w:gridCol w:w="8669"/>
      </w:tblGrid>
      <w:tr w:rsidR="0021316D" w:rsidRPr="00B905E8" w14:paraId="0F78361D" w14:textId="77777777" w:rsidTr="00285943">
        <w:trPr>
          <w:trHeight w:val="447"/>
          <w:tblHeader/>
        </w:trPr>
        <w:tc>
          <w:tcPr>
            <w:tcW w:w="364" w:type="pct"/>
            <w:vMerge w:val="restart"/>
            <w:shd w:val="clear" w:color="auto" w:fill="F2F2F2" w:themeFill="background1" w:themeFillShade="F2"/>
            <w:vAlign w:val="center"/>
          </w:tcPr>
          <w:p w14:paraId="02CC5DBF" w14:textId="77777777" w:rsidR="0021316D" w:rsidRPr="00B905E8" w:rsidRDefault="0021316D" w:rsidP="008F2A89">
            <w:pPr>
              <w:widowControl w:val="0"/>
              <w:bidi/>
              <w:spacing w:line="260" w:lineRule="atLeast"/>
              <w:ind w:right="-593"/>
              <w:rPr>
                <w:rFonts w:ascii="Al-Mohanad" w:eastAsia="SimSun" w:hAnsi="Al-Mohanad" w:cs="Al-Mohanad"/>
                <w:b/>
                <w:bCs/>
                <w:sz w:val="28"/>
                <w:szCs w:val="28"/>
              </w:rPr>
            </w:pPr>
            <w:r w:rsidRPr="00B905E8"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  <w:t>م.</w:t>
            </w:r>
          </w:p>
        </w:tc>
        <w:tc>
          <w:tcPr>
            <w:tcW w:w="4636" w:type="pct"/>
            <w:vMerge w:val="restart"/>
            <w:shd w:val="clear" w:color="auto" w:fill="F2F2F2" w:themeFill="background1" w:themeFillShade="F2"/>
            <w:vAlign w:val="center"/>
          </w:tcPr>
          <w:p w14:paraId="75350E73" w14:textId="77777777" w:rsidR="0021316D" w:rsidRPr="00B905E8" w:rsidRDefault="0021316D" w:rsidP="008F2A89">
            <w:pPr>
              <w:widowControl w:val="0"/>
              <w:bidi/>
              <w:spacing w:line="260" w:lineRule="atLeast"/>
              <w:ind w:right="-593"/>
              <w:jc w:val="center"/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</w:pPr>
            <w:r w:rsidRPr="00B905E8">
              <w:rPr>
                <w:rFonts w:ascii="Al-Mohanad" w:eastAsia="SimSun" w:hAnsi="Al-Mohanad" w:cs="Al-Mohanad"/>
                <w:b/>
                <w:bCs/>
                <w:sz w:val="28"/>
                <w:szCs w:val="28"/>
                <w:rtl/>
              </w:rPr>
              <w:t>البند</w:t>
            </w:r>
          </w:p>
        </w:tc>
      </w:tr>
      <w:tr w:rsidR="0021316D" w:rsidRPr="00B905E8" w14:paraId="6D005E81" w14:textId="77777777" w:rsidTr="00285943">
        <w:trPr>
          <w:trHeight w:val="447"/>
          <w:tblHeader/>
        </w:trPr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14:paraId="11C0A2F9" w14:textId="77777777" w:rsidR="0021316D" w:rsidRPr="00B905E8" w:rsidRDefault="0021316D" w:rsidP="008F2A89">
            <w:pPr>
              <w:widowControl w:val="0"/>
              <w:bidi/>
              <w:ind w:right="-593"/>
              <w:rPr>
                <w:rFonts w:ascii="Al-Mohanad" w:eastAsia="SimSun" w:hAnsi="Al-Mohanad" w:cs="Al-Mohanad"/>
                <w:b/>
                <w:bCs/>
                <w:sz w:val="28"/>
                <w:szCs w:val="28"/>
              </w:rPr>
            </w:pPr>
          </w:p>
        </w:tc>
        <w:tc>
          <w:tcPr>
            <w:tcW w:w="4636" w:type="pct"/>
            <w:vMerge/>
            <w:shd w:val="clear" w:color="auto" w:fill="F2F2F2" w:themeFill="background1" w:themeFillShade="F2"/>
            <w:vAlign w:val="center"/>
          </w:tcPr>
          <w:p w14:paraId="2638D2EC" w14:textId="77777777" w:rsidR="0021316D" w:rsidRPr="00B905E8" w:rsidRDefault="0021316D" w:rsidP="008F2A89">
            <w:pPr>
              <w:widowControl w:val="0"/>
              <w:bidi/>
              <w:ind w:right="-593"/>
              <w:rPr>
                <w:rFonts w:ascii="Al-Mohanad" w:eastAsia="SimSun" w:hAnsi="Al-Mohanad" w:cs="Al-Mohanad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1316D" w:rsidRPr="00B905E8" w14:paraId="0516BC52" w14:textId="77777777" w:rsidTr="00285943">
        <w:trPr>
          <w:trHeight w:val="258"/>
        </w:trPr>
        <w:tc>
          <w:tcPr>
            <w:tcW w:w="36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42367299" w14:textId="77777777" w:rsidR="0021316D" w:rsidRPr="00B905E8" w:rsidRDefault="0021316D" w:rsidP="008F2A8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3DD73B9D" w14:textId="36E0208D" w:rsidR="0021316D" w:rsidRPr="00B905E8" w:rsidRDefault="0021316D" w:rsidP="008F2A89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</w:pP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]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 xml:space="preserve">أدخل 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البند</w:t>
            </w: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[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B905E8" w:rsidRPr="00B905E8" w14:paraId="14BE7ACC" w14:textId="77777777" w:rsidTr="00285943">
        <w:trPr>
          <w:trHeight w:val="258"/>
        </w:trPr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14:paraId="0AFC9D59" w14:textId="77777777" w:rsidR="00B905E8" w:rsidRPr="00B905E8" w:rsidRDefault="00B905E8" w:rsidP="008F2A8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182D1655" w14:textId="45EF6051" w:rsidR="00B905E8" w:rsidRPr="00B905E8" w:rsidRDefault="00B905E8" w:rsidP="008F2A89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</w:pP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[أدخل خلاصة وافية للمناقشات التي دارت في الاجتماع]</w:t>
            </w:r>
          </w:p>
        </w:tc>
      </w:tr>
      <w:tr w:rsidR="0021316D" w:rsidRPr="00B905E8" w14:paraId="3AD8860E" w14:textId="77777777" w:rsidTr="00285943">
        <w:trPr>
          <w:trHeight w:val="258"/>
        </w:trPr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14:paraId="544357CD" w14:textId="77777777" w:rsidR="0021316D" w:rsidRPr="00B905E8" w:rsidRDefault="0021316D" w:rsidP="008F2A8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368C2E49" w14:textId="6B995461" w:rsidR="0021316D" w:rsidRPr="00B905E8" w:rsidRDefault="00D71ECA" w:rsidP="00D71ECA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</w:pPr>
            <w:r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>ووافق على البند</w:t>
            </w:r>
            <w:r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 xml:space="preserve"> </w:t>
            </w:r>
            <w:r w:rsidR="0021316D" w:rsidRPr="00B905E8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>([</w:t>
            </w:r>
            <w:r w:rsidR="0021316D" w:rsidRPr="00B905E8">
              <w:rPr>
                <w:rFonts w:eastAsia="Times New Roman" w:hint="cs"/>
                <w:sz w:val="28"/>
                <w:szCs w:val="28"/>
                <w:highlight w:val="yellow"/>
                <w:rtl/>
                <w:lang w:val="en-US"/>
              </w:rPr>
              <w:t>●</w:t>
            </w:r>
            <w:r w:rsidR="0021316D" w:rsidRPr="00B905E8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]%) من </w:t>
            </w:r>
            <w:r w:rsidR="005748B7"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الشركاء</w:t>
            </w:r>
            <w:r w:rsidR="0021316D" w:rsidRPr="00B905E8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 الحاضرين الذي يمثلون 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كل حصص الشركة المتمثلة بـ([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عدد الحصص)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] حصة/([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عدد الحصص التي وافقت على البند]</w:t>
            </w:r>
            <w:r w:rsidR="00A028F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) حصة</w:t>
            </w:r>
            <w:r w:rsidR="00141B17"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]</w:t>
            </w:r>
            <w:r w:rsidR="00523D3D" w:rsidRPr="00B905E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3D3D" w:rsidRPr="00B905E8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[</w:t>
            </w:r>
            <w:r w:rsidR="00523D3D" w:rsidRPr="00B905E8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ملاحظة (</w:t>
            </w:r>
            <w:r w:rsidR="00A028F8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5</w:t>
            </w:r>
            <w:r w:rsidR="00523D3D" w:rsidRPr="00B905E8">
              <w:rPr>
                <w:rFonts w:ascii="Al-Mohanad" w:hAnsi="Al-Mohanad" w:cs="Al-Mohanad"/>
                <w:b/>
                <w:bCs/>
                <w:sz w:val="28"/>
                <w:szCs w:val="28"/>
                <w:highlight w:val="yellow"/>
                <w:rtl/>
              </w:rPr>
              <w:t>)]</w:t>
            </w:r>
          </w:p>
        </w:tc>
      </w:tr>
      <w:tr w:rsidR="0021316D" w:rsidRPr="00B905E8" w14:paraId="372B6CCF" w14:textId="77777777" w:rsidTr="00285943">
        <w:trPr>
          <w:trHeight w:val="719"/>
        </w:trPr>
        <w:tc>
          <w:tcPr>
            <w:tcW w:w="36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F9B9144" w14:textId="77777777" w:rsidR="0021316D" w:rsidRPr="00B905E8" w:rsidRDefault="0021316D" w:rsidP="008F2A8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2E20B0CD" w14:textId="5452785E" w:rsidR="0021316D" w:rsidRPr="00B905E8" w:rsidRDefault="00141B17" w:rsidP="008F2A89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</w:rPr>
            </w:pP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]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البند</w:t>
            </w:r>
            <w:r w:rsidRPr="00B905E8"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  <w:t>[</w:t>
            </w:r>
          </w:p>
        </w:tc>
      </w:tr>
      <w:tr w:rsidR="00B905E8" w:rsidRPr="00B905E8" w14:paraId="14675628" w14:textId="77777777" w:rsidTr="00285943">
        <w:trPr>
          <w:trHeight w:val="719"/>
        </w:trPr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14:paraId="5E959369" w14:textId="77777777" w:rsidR="00B905E8" w:rsidRPr="00B905E8" w:rsidRDefault="00B905E8" w:rsidP="008F2A89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2B4515F0" w14:textId="5755F588" w:rsidR="00B905E8" w:rsidRPr="00B905E8" w:rsidRDefault="00B905E8" w:rsidP="008F2A89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highlight w:val="yellow"/>
                <w:lang w:val="en-US"/>
              </w:rPr>
            </w:pP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[أدخل خلاصة وافية للمناقشات التي دارت في الاجتماع]</w:t>
            </w:r>
          </w:p>
        </w:tc>
      </w:tr>
      <w:tr w:rsidR="00141B17" w:rsidRPr="00B905E8" w14:paraId="5D375CF8" w14:textId="77777777" w:rsidTr="00285943">
        <w:trPr>
          <w:trHeight w:val="899"/>
        </w:trPr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14:paraId="17FA0DDB" w14:textId="77777777" w:rsidR="00141B17" w:rsidRPr="00B905E8" w:rsidRDefault="00141B17" w:rsidP="00141B17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</w:tcPr>
          <w:p w14:paraId="6EF23710" w14:textId="2EF569CB" w:rsidR="00141B17" w:rsidRPr="00B905E8" w:rsidRDefault="00141B17" w:rsidP="00141B17">
            <w:pPr>
              <w:pStyle w:val="KADocTxt"/>
              <w:widowControl w:val="0"/>
              <w:bidi/>
              <w:rPr>
                <w:rFonts w:ascii="Al-Mohanad" w:eastAsia="Times New Roman" w:hAnsi="Al-Mohanad" w:cs="Al-Mohanad"/>
                <w:sz w:val="28"/>
                <w:szCs w:val="28"/>
                <w:rtl/>
              </w:rPr>
            </w:pPr>
            <w:r w:rsidRPr="00B905E8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>ووافق على البند ([</w:t>
            </w:r>
            <w:r w:rsidRPr="00B905E8">
              <w:rPr>
                <w:rFonts w:eastAsia="Times New Roman" w:hint="cs"/>
                <w:sz w:val="28"/>
                <w:szCs w:val="28"/>
                <w:highlight w:val="yellow"/>
                <w:rtl/>
                <w:lang w:val="en-US"/>
              </w:rPr>
              <w:t>●</w:t>
            </w:r>
            <w:r w:rsidRPr="00B905E8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]%) من 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الشركاء</w:t>
            </w:r>
            <w:r w:rsidRPr="00B905E8">
              <w:rPr>
                <w:rFonts w:ascii="Al-Mohanad" w:eastAsia="Times New Roman" w:hAnsi="Al-Mohanad" w:cs="Al-Mohanad"/>
                <w:sz w:val="28"/>
                <w:szCs w:val="28"/>
                <w:rtl/>
                <w:lang w:val="en-US"/>
              </w:rPr>
              <w:t xml:space="preserve"> الحاضرين الذي يمثلون 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[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كل حصص الشركة المتمثلة بـ([</w:t>
            </w:r>
            <w:r w:rsidRPr="00D71ECA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عدد الحصص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)] حصة/([</w:t>
            </w:r>
            <w:r w:rsidRPr="00D71ECA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أدخل عدد الحصص التي وافقت على البند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rtl/>
                <w:lang w:val="en-US"/>
              </w:rPr>
              <w:t>]) حصة</w:t>
            </w:r>
            <w:r w:rsidRPr="00B905E8">
              <w:rPr>
                <w:rFonts w:ascii="Al-Mohanad" w:eastAsia="Times New Roman" w:hAnsi="Al-Mohanad" w:cs="Al-Mohanad" w:hint="cs"/>
                <w:sz w:val="28"/>
                <w:szCs w:val="28"/>
                <w:highlight w:val="yellow"/>
                <w:rtl/>
                <w:lang w:val="en-US"/>
              </w:rPr>
              <w:t>]</w:t>
            </w:r>
          </w:p>
        </w:tc>
      </w:tr>
      <w:tr w:rsidR="00D71ECA" w:rsidRPr="00B905E8" w14:paraId="63131946" w14:textId="77777777" w:rsidTr="00285943">
        <w:trPr>
          <w:trHeight w:val="899"/>
        </w:trPr>
        <w:tc>
          <w:tcPr>
            <w:tcW w:w="364" w:type="pct"/>
            <w:shd w:val="clear" w:color="auto" w:fill="F2F2F2" w:themeFill="background1" w:themeFillShade="F2"/>
            <w:vAlign w:val="center"/>
          </w:tcPr>
          <w:p w14:paraId="45AE2813" w14:textId="77777777" w:rsidR="00D71ECA" w:rsidRPr="00B905E8" w:rsidRDefault="00D71ECA" w:rsidP="00141B17">
            <w:pPr>
              <w:pStyle w:val="KAGenNum3"/>
              <w:widowControl w:val="0"/>
              <w:bidi/>
              <w:ind w:left="0" w:right="-593" w:firstLine="0"/>
              <w:jc w:val="left"/>
              <w:rPr>
                <w:rFonts w:ascii="Al-Mohanad" w:hAnsi="Al-Mohanad" w:cs="Al-Mohanad"/>
                <w:sz w:val="28"/>
                <w:szCs w:val="28"/>
              </w:rPr>
            </w:pPr>
          </w:p>
        </w:tc>
        <w:tc>
          <w:tcPr>
            <w:tcW w:w="4636" w:type="pct"/>
            <w:shd w:val="clear" w:color="auto" w:fill="auto"/>
            <w:vAlign w:val="center"/>
          </w:tcPr>
          <w:p w14:paraId="45442A2F" w14:textId="3CF30B2D" w:rsidR="00D71ECA" w:rsidRPr="00D71ECA" w:rsidRDefault="00D71ECA" w:rsidP="00D71ECA">
            <w:pPr>
              <w:bidi/>
              <w:spacing w:before="120" w:after="120" w:line="259" w:lineRule="auto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905E8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</w:tr>
    </w:tbl>
    <w:p w14:paraId="3752B22D" w14:textId="77777777" w:rsidR="00B905E8" w:rsidRPr="00B905E8" w:rsidRDefault="00B905E8" w:rsidP="00B905E8">
      <w:pPr>
        <w:bidi/>
        <w:spacing w:after="160" w:line="259" w:lineRule="auto"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3BDD96CE" w14:textId="0CB7093D" w:rsidR="0021316D" w:rsidRPr="00B905E8" w:rsidRDefault="005E70EA" w:rsidP="005E70EA">
      <w:pPr>
        <w:bidi/>
        <w:spacing w:after="160" w:line="259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/>
          <w:sz w:val="28"/>
          <w:szCs w:val="28"/>
          <w:rtl/>
        </w:rPr>
        <w:t xml:space="preserve">وقد </w:t>
      </w:r>
      <w:r w:rsidR="002D68C7">
        <w:rPr>
          <w:rFonts w:ascii="Al-Mohanad" w:hAnsi="Al-Mohanad" w:cs="Al-Mohanad" w:hint="cs"/>
          <w:sz w:val="28"/>
          <w:szCs w:val="28"/>
          <w:rtl/>
        </w:rPr>
        <w:t>انتهت الجمعية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في تمام الساعة 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قدم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رئيس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الجمعية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الشكر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لجميع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الحاضرين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المشاركة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Pr="00B905E8">
        <w:rPr>
          <w:rFonts w:ascii="Sakkal Majalla" w:hAnsi="Sakkal Majalla" w:cs="Sakkal Majalla" w:hint="cs"/>
          <w:sz w:val="28"/>
          <w:szCs w:val="28"/>
          <w:rtl/>
        </w:rPr>
        <w:t>وحضورهم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="002D68C7">
        <w:rPr>
          <w:rFonts w:ascii="Sakkal Majalla" w:hAnsi="Sakkal Majalla" w:cs="Sakkal Majalla" w:hint="cs"/>
          <w:sz w:val="28"/>
          <w:szCs w:val="28"/>
          <w:rtl/>
        </w:rPr>
        <w:t>للجمعية</w:t>
      </w:r>
      <w:r w:rsidRPr="00B905E8">
        <w:rPr>
          <w:rFonts w:ascii="Al-Mohanad" w:hAnsi="Al-Mohanad" w:cs="Al-Mohanad"/>
          <w:sz w:val="28"/>
          <w:szCs w:val="28"/>
          <w:rtl/>
        </w:rPr>
        <w:t>.</w:t>
      </w:r>
    </w:p>
    <w:p w14:paraId="3EFB42B8" w14:textId="77777777" w:rsidR="005E70EA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</w:p>
    <w:p w14:paraId="505CB15C" w14:textId="32D5611C" w:rsidR="00FD05C4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 w:hint="cs"/>
          <w:sz w:val="28"/>
          <w:szCs w:val="28"/>
          <w:rtl/>
        </w:rPr>
        <w:t>رئيس الجمعية</w:t>
      </w:r>
    </w:p>
    <w:p w14:paraId="301259D8" w14:textId="21FA0C22" w:rsidR="005E70EA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 w:hint="cs"/>
          <w:sz w:val="28"/>
          <w:szCs w:val="28"/>
          <w:rtl/>
        </w:rPr>
        <w:t>الاسم:</w:t>
      </w:r>
    </w:p>
    <w:p w14:paraId="564184A5" w14:textId="5224A796" w:rsidR="005E70EA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 w:hint="cs"/>
          <w:sz w:val="28"/>
          <w:szCs w:val="28"/>
          <w:rtl/>
        </w:rPr>
        <w:t>التوقيع:</w:t>
      </w:r>
    </w:p>
    <w:p w14:paraId="5B59BE7B" w14:textId="77777777" w:rsidR="005E70EA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</w:p>
    <w:p w14:paraId="5B1D4BFB" w14:textId="4D81F9E1" w:rsidR="005E70EA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 w:hint="cs"/>
          <w:sz w:val="28"/>
          <w:szCs w:val="28"/>
          <w:rtl/>
        </w:rPr>
        <w:t>أمين سر الجمعية</w:t>
      </w:r>
    </w:p>
    <w:p w14:paraId="79502623" w14:textId="357D5C99" w:rsidR="005E70EA" w:rsidRPr="00B905E8" w:rsidRDefault="005E70EA" w:rsidP="005E70EA">
      <w:pPr>
        <w:bidi/>
        <w:rPr>
          <w:rFonts w:ascii="Al-Mohanad" w:hAnsi="Al-Mohanad" w:cs="Al-Mohanad"/>
          <w:sz w:val="28"/>
          <w:szCs w:val="28"/>
          <w:rtl/>
        </w:rPr>
      </w:pPr>
      <w:r w:rsidRPr="00B905E8">
        <w:rPr>
          <w:rFonts w:ascii="Al-Mohanad" w:hAnsi="Al-Mohanad" w:cs="Al-Mohanad" w:hint="cs"/>
          <w:sz w:val="28"/>
          <w:szCs w:val="28"/>
          <w:rtl/>
        </w:rPr>
        <w:t>الاسم:</w:t>
      </w:r>
    </w:p>
    <w:p w14:paraId="75BAB684" w14:textId="6E439C70" w:rsidR="005E70EA" w:rsidRPr="00B905E8" w:rsidRDefault="005E70EA" w:rsidP="005E70EA">
      <w:pPr>
        <w:bidi/>
        <w:rPr>
          <w:sz w:val="28"/>
          <w:szCs w:val="28"/>
        </w:rPr>
      </w:pPr>
      <w:r w:rsidRPr="00B905E8">
        <w:rPr>
          <w:rFonts w:ascii="Al-Mohanad" w:hAnsi="Al-Mohanad" w:cs="Al-Mohanad" w:hint="cs"/>
          <w:sz w:val="28"/>
          <w:szCs w:val="28"/>
          <w:rtl/>
        </w:rPr>
        <w:t xml:space="preserve">التوقيع: </w:t>
      </w:r>
    </w:p>
    <w:sectPr w:rsidR="005E70EA" w:rsidRPr="00B905E8" w:rsidSect="003A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28279" w14:textId="77777777" w:rsidR="005E42E9" w:rsidRDefault="005E42E9" w:rsidP="00D74D81">
      <w:r>
        <w:separator/>
      </w:r>
    </w:p>
  </w:endnote>
  <w:endnote w:type="continuationSeparator" w:id="0">
    <w:p w14:paraId="5BEE36E3" w14:textId="77777777" w:rsidR="005E42E9" w:rsidRDefault="005E42E9" w:rsidP="00D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25989" w14:textId="77777777" w:rsidR="005E42E9" w:rsidRDefault="005E42E9" w:rsidP="00D74D81">
      <w:r>
        <w:separator/>
      </w:r>
    </w:p>
  </w:footnote>
  <w:footnote w:type="continuationSeparator" w:id="0">
    <w:p w14:paraId="5B616B3E" w14:textId="77777777" w:rsidR="005E42E9" w:rsidRDefault="005E42E9" w:rsidP="00D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0A7"/>
    <w:multiLevelType w:val="hybridMultilevel"/>
    <w:tmpl w:val="542A37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6150A44"/>
    <w:multiLevelType w:val="hybridMultilevel"/>
    <w:tmpl w:val="1A84C3FE"/>
    <w:lvl w:ilvl="0" w:tplc="FA1C9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411D"/>
    <w:multiLevelType w:val="hybridMultilevel"/>
    <w:tmpl w:val="6796706E"/>
    <w:lvl w:ilvl="0" w:tplc="987897AE">
      <w:start w:val="1"/>
      <w:numFmt w:val="decimal"/>
      <w:lvlText w:val="%1.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>
      <w:start w:val="1"/>
      <w:numFmt w:val="decimal"/>
      <w:lvlText w:val="%4."/>
      <w:lvlJc w:val="left"/>
      <w:pPr>
        <w:ind w:left="2938" w:hanging="360"/>
      </w:pPr>
    </w:lvl>
    <w:lvl w:ilvl="4" w:tplc="04090019">
      <w:start w:val="1"/>
      <w:numFmt w:val="lowerLetter"/>
      <w:lvlText w:val="%5."/>
      <w:lvlJc w:val="left"/>
      <w:pPr>
        <w:ind w:left="3658" w:hanging="360"/>
      </w:pPr>
    </w:lvl>
    <w:lvl w:ilvl="5" w:tplc="0409001B">
      <w:start w:val="1"/>
      <w:numFmt w:val="lowerRoman"/>
      <w:lvlText w:val="%6."/>
      <w:lvlJc w:val="right"/>
      <w:pPr>
        <w:ind w:left="4378" w:hanging="180"/>
      </w:pPr>
    </w:lvl>
    <w:lvl w:ilvl="6" w:tplc="0409000F">
      <w:start w:val="1"/>
      <w:numFmt w:val="decimal"/>
      <w:lvlText w:val="%7."/>
      <w:lvlJc w:val="left"/>
      <w:pPr>
        <w:ind w:left="5098" w:hanging="360"/>
      </w:pPr>
    </w:lvl>
    <w:lvl w:ilvl="7" w:tplc="04090019">
      <w:start w:val="1"/>
      <w:numFmt w:val="lowerLetter"/>
      <w:lvlText w:val="%8."/>
      <w:lvlJc w:val="left"/>
      <w:pPr>
        <w:ind w:left="5818" w:hanging="360"/>
      </w:pPr>
    </w:lvl>
    <w:lvl w:ilvl="8" w:tplc="0409001B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C2E12FB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307877"/>
    <w:multiLevelType w:val="hybridMultilevel"/>
    <w:tmpl w:val="95682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6" w15:restartNumberingAfterBreak="0">
    <w:nsid w:val="47D21823"/>
    <w:multiLevelType w:val="hybridMultilevel"/>
    <w:tmpl w:val="37FABFE2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F06D2"/>
    <w:multiLevelType w:val="multilevel"/>
    <w:tmpl w:val="7BB447F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15D5066"/>
    <w:multiLevelType w:val="hybridMultilevel"/>
    <w:tmpl w:val="17847680"/>
    <w:lvl w:ilvl="0" w:tplc="154A2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6D"/>
    <w:rsid w:val="00000964"/>
    <w:rsid w:val="000009E8"/>
    <w:rsid w:val="000020A0"/>
    <w:rsid w:val="00023B95"/>
    <w:rsid w:val="00042F25"/>
    <w:rsid w:val="00052A53"/>
    <w:rsid w:val="00071ACA"/>
    <w:rsid w:val="00080632"/>
    <w:rsid w:val="00091E87"/>
    <w:rsid w:val="00092E43"/>
    <w:rsid w:val="000A17DF"/>
    <w:rsid w:val="000A2D2C"/>
    <w:rsid w:val="000B2A3A"/>
    <w:rsid w:val="000B420C"/>
    <w:rsid w:val="000D0896"/>
    <w:rsid w:val="000F4263"/>
    <w:rsid w:val="00102658"/>
    <w:rsid w:val="00106403"/>
    <w:rsid w:val="00141B17"/>
    <w:rsid w:val="00157944"/>
    <w:rsid w:val="00170B44"/>
    <w:rsid w:val="00173389"/>
    <w:rsid w:val="00186805"/>
    <w:rsid w:val="00190407"/>
    <w:rsid w:val="00190819"/>
    <w:rsid w:val="001E1556"/>
    <w:rsid w:val="00200607"/>
    <w:rsid w:val="00202A0F"/>
    <w:rsid w:val="0021316D"/>
    <w:rsid w:val="00225727"/>
    <w:rsid w:val="0022761A"/>
    <w:rsid w:val="00236989"/>
    <w:rsid w:val="002847D1"/>
    <w:rsid w:val="00285943"/>
    <w:rsid w:val="002A46B2"/>
    <w:rsid w:val="002B1507"/>
    <w:rsid w:val="002D68C7"/>
    <w:rsid w:val="002F31F1"/>
    <w:rsid w:val="003060B8"/>
    <w:rsid w:val="00316FC7"/>
    <w:rsid w:val="00317CD1"/>
    <w:rsid w:val="00340959"/>
    <w:rsid w:val="003915A4"/>
    <w:rsid w:val="00397DF6"/>
    <w:rsid w:val="003A4172"/>
    <w:rsid w:val="00410F54"/>
    <w:rsid w:val="00434051"/>
    <w:rsid w:val="004361B4"/>
    <w:rsid w:val="00442E7E"/>
    <w:rsid w:val="0044305B"/>
    <w:rsid w:val="004430A2"/>
    <w:rsid w:val="004572CF"/>
    <w:rsid w:val="00472EC5"/>
    <w:rsid w:val="0048382A"/>
    <w:rsid w:val="00495859"/>
    <w:rsid w:val="004A606F"/>
    <w:rsid w:val="004B10D6"/>
    <w:rsid w:val="004D6225"/>
    <w:rsid w:val="005062CF"/>
    <w:rsid w:val="005102CF"/>
    <w:rsid w:val="00517538"/>
    <w:rsid w:val="00523D3D"/>
    <w:rsid w:val="0054061F"/>
    <w:rsid w:val="0054148F"/>
    <w:rsid w:val="00563301"/>
    <w:rsid w:val="005748B7"/>
    <w:rsid w:val="00583218"/>
    <w:rsid w:val="00594270"/>
    <w:rsid w:val="005D3816"/>
    <w:rsid w:val="005E42E9"/>
    <w:rsid w:val="005E4C0B"/>
    <w:rsid w:val="005E70EA"/>
    <w:rsid w:val="005E742E"/>
    <w:rsid w:val="005F0F91"/>
    <w:rsid w:val="005F53DB"/>
    <w:rsid w:val="00601E44"/>
    <w:rsid w:val="00657B67"/>
    <w:rsid w:val="006677D2"/>
    <w:rsid w:val="00672700"/>
    <w:rsid w:val="0067426F"/>
    <w:rsid w:val="00685CB5"/>
    <w:rsid w:val="006C1512"/>
    <w:rsid w:val="006D3894"/>
    <w:rsid w:val="006E2EDC"/>
    <w:rsid w:val="006E3107"/>
    <w:rsid w:val="00716FE1"/>
    <w:rsid w:val="00753642"/>
    <w:rsid w:val="00761875"/>
    <w:rsid w:val="00763331"/>
    <w:rsid w:val="007739D6"/>
    <w:rsid w:val="00782C9D"/>
    <w:rsid w:val="007A1CD6"/>
    <w:rsid w:val="007A425B"/>
    <w:rsid w:val="007A6B82"/>
    <w:rsid w:val="007F3F00"/>
    <w:rsid w:val="00813541"/>
    <w:rsid w:val="0084074D"/>
    <w:rsid w:val="0084137E"/>
    <w:rsid w:val="00846DE5"/>
    <w:rsid w:val="0088609B"/>
    <w:rsid w:val="0089124F"/>
    <w:rsid w:val="00892A56"/>
    <w:rsid w:val="00893C95"/>
    <w:rsid w:val="00895F29"/>
    <w:rsid w:val="008B16A6"/>
    <w:rsid w:val="008B2100"/>
    <w:rsid w:val="008C76C4"/>
    <w:rsid w:val="008D342D"/>
    <w:rsid w:val="008E4820"/>
    <w:rsid w:val="008E663E"/>
    <w:rsid w:val="00914DB8"/>
    <w:rsid w:val="0092494E"/>
    <w:rsid w:val="009367DC"/>
    <w:rsid w:val="009407D8"/>
    <w:rsid w:val="0095208A"/>
    <w:rsid w:val="0096059D"/>
    <w:rsid w:val="00972627"/>
    <w:rsid w:val="00977905"/>
    <w:rsid w:val="00980F7D"/>
    <w:rsid w:val="009F7C75"/>
    <w:rsid w:val="00A028F8"/>
    <w:rsid w:val="00A0505D"/>
    <w:rsid w:val="00A345FC"/>
    <w:rsid w:val="00A5220B"/>
    <w:rsid w:val="00A95DA7"/>
    <w:rsid w:val="00AB09D8"/>
    <w:rsid w:val="00AC2424"/>
    <w:rsid w:val="00AD756B"/>
    <w:rsid w:val="00AE25E5"/>
    <w:rsid w:val="00AE39FD"/>
    <w:rsid w:val="00B05DD1"/>
    <w:rsid w:val="00B1282F"/>
    <w:rsid w:val="00B2049C"/>
    <w:rsid w:val="00B2581D"/>
    <w:rsid w:val="00B34ACC"/>
    <w:rsid w:val="00B35C6E"/>
    <w:rsid w:val="00B45BED"/>
    <w:rsid w:val="00B811A6"/>
    <w:rsid w:val="00B905E8"/>
    <w:rsid w:val="00B976D1"/>
    <w:rsid w:val="00BC1C8B"/>
    <w:rsid w:val="00BD7F45"/>
    <w:rsid w:val="00C050EE"/>
    <w:rsid w:val="00C15AB4"/>
    <w:rsid w:val="00C37C20"/>
    <w:rsid w:val="00C42311"/>
    <w:rsid w:val="00C65F2A"/>
    <w:rsid w:val="00CA3DBA"/>
    <w:rsid w:val="00CD7C51"/>
    <w:rsid w:val="00CE68F0"/>
    <w:rsid w:val="00D266D7"/>
    <w:rsid w:val="00D27D1B"/>
    <w:rsid w:val="00D43354"/>
    <w:rsid w:val="00D52351"/>
    <w:rsid w:val="00D701FF"/>
    <w:rsid w:val="00D71ECA"/>
    <w:rsid w:val="00D74D81"/>
    <w:rsid w:val="00DA15FF"/>
    <w:rsid w:val="00DC1240"/>
    <w:rsid w:val="00DD5548"/>
    <w:rsid w:val="00E524CA"/>
    <w:rsid w:val="00E5270F"/>
    <w:rsid w:val="00E57B12"/>
    <w:rsid w:val="00E81052"/>
    <w:rsid w:val="00EF5CFF"/>
    <w:rsid w:val="00EF7201"/>
    <w:rsid w:val="00EF79AD"/>
    <w:rsid w:val="00F02E4A"/>
    <w:rsid w:val="00F25243"/>
    <w:rsid w:val="00F45AE7"/>
    <w:rsid w:val="00F56873"/>
    <w:rsid w:val="00F61F0B"/>
    <w:rsid w:val="00F63338"/>
    <w:rsid w:val="00F82889"/>
    <w:rsid w:val="00F963A7"/>
    <w:rsid w:val="00F972EA"/>
    <w:rsid w:val="00FA561D"/>
    <w:rsid w:val="00FB7D18"/>
    <w:rsid w:val="00FD05C4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6A505"/>
  <w15:chartTrackingRefBased/>
  <w15:docId w15:val="{8BE4AC0D-F066-4DC6-8966-F13A1B6D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6D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16D"/>
    <w:rPr>
      <w:b/>
      <w:bCs/>
      <w:smallCaps/>
      <w:color w:val="0F4761" w:themeColor="accent1" w:themeShade="BF"/>
      <w:spacing w:val="5"/>
    </w:rPr>
  </w:style>
  <w:style w:type="paragraph" w:customStyle="1" w:styleId="KADocTxt">
    <w:name w:val="KADocTxt"/>
    <w:basedOn w:val="Normal"/>
    <w:rsid w:val="0021316D"/>
    <w:pPr>
      <w:spacing w:before="240" w:line="260" w:lineRule="atLeast"/>
      <w:jc w:val="both"/>
    </w:pPr>
    <w:rPr>
      <w:lang w:val="en-GB"/>
    </w:rPr>
  </w:style>
  <w:style w:type="paragraph" w:customStyle="1" w:styleId="KAGenNum3">
    <w:name w:val="KAGenNum3"/>
    <w:basedOn w:val="Normal"/>
    <w:next w:val="Normal"/>
    <w:rsid w:val="0021316D"/>
    <w:pPr>
      <w:numPr>
        <w:numId w:val="1"/>
      </w:numPr>
      <w:spacing w:before="240" w:line="260" w:lineRule="atLeast"/>
      <w:jc w:val="both"/>
    </w:pPr>
    <w:rPr>
      <w:lang w:val="en-GB"/>
    </w:rPr>
  </w:style>
  <w:style w:type="paragraph" w:customStyle="1" w:styleId="KAGenNum3List">
    <w:name w:val="KAGenNum3List"/>
    <w:basedOn w:val="KAGenNum3"/>
    <w:rsid w:val="0021316D"/>
    <w:pPr>
      <w:numPr>
        <w:ilvl w:val="1"/>
      </w:numPr>
    </w:pPr>
  </w:style>
  <w:style w:type="table" w:styleId="TableGrid">
    <w:name w:val="Table Grid"/>
    <w:basedOn w:val="TableNormal"/>
    <w:uiPriority w:val="39"/>
    <w:rsid w:val="0021316D"/>
    <w:pPr>
      <w:spacing w:after="0" w:line="240" w:lineRule="auto"/>
    </w:pPr>
    <w:rPr>
      <w:rFonts w:ascii="Times New Roman" w:hAnsi="Times New Roman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1316D"/>
    <w:pPr>
      <w:spacing w:after="0" w:line="240" w:lineRule="auto"/>
    </w:pPr>
    <w:rPr>
      <w:rFonts w:ascii="Times New Roman" w:hAnsi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D81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4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D81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2F31F1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26587FED56374D82D8F0A4396BA181" ma:contentTypeVersion="1" ma:contentTypeDescription="إنشاء مستند جديد." ma:contentTypeScope="" ma:versionID="cd75cc8fefaf90402f4833845e8283f4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AE6DB-62D4-4AC7-AC88-E5151DDF47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2ECFF0F-3B80-4E1C-BED2-3973C67F0B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D3214B-F96E-4B16-8DBB-08485BFD2FE9}"/>
</file>

<file path=customXml/itemProps4.xml><?xml version="1.0" encoding="utf-8"?>
<ds:datastoreItem xmlns:ds="http://schemas.openxmlformats.org/officeDocument/2006/customXml" ds:itemID="{B08BFC11-9F0B-4C18-AA8C-33BFF25CA8F2}"/>
</file>

<file path=customXml/itemProps5.xml><?xml version="1.0" encoding="utf-8"?>
<ds:datastoreItem xmlns:ds="http://schemas.openxmlformats.org/officeDocument/2006/customXml" ds:itemID="{8799240D-C238-4148-9243-7E9E9B22B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محضر الجمعية العامة للشركاء</dc:title>
  <dc:subject/>
  <dc:creator>Ibrahim Aldokhi</dc:creator>
  <cp:keywords/>
  <dc:description/>
  <cp:lastModifiedBy>Rakan H. Alhumaymidi</cp:lastModifiedBy>
  <cp:revision>5</cp:revision>
  <dcterms:created xsi:type="dcterms:W3CDTF">2025-07-11T07:45:00Z</dcterms:created>
  <dcterms:modified xsi:type="dcterms:W3CDTF">2025-12-01T14:39:00Z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#3698989v5</vt:lpwstr>
  </property>
  <property fmtid="{D5CDD505-2E9C-101B-9397-08002B2CF9AE}" pid="3" name="docIndexRef">
    <vt:lpwstr>4546a1ef-b339-4ead-a55a-3dde44e42539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0x0101000226587FED56374D82D8F0A4396BA181</vt:lpwstr>
  </property>
</Properties>
</file>