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4C596F" w14:paraId="60BFA4F4" w14:textId="77777777" w:rsidTr="00726304">
        <w:tc>
          <w:tcPr>
            <w:tcW w:w="9350" w:type="dxa"/>
          </w:tcPr>
          <w:p w14:paraId="7E6E8777" w14:textId="67F3EED5" w:rsidR="00FC1FA2" w:rsidRPr="004C596F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4C596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C565FA" w:rsidRPr="004C596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قرار استمرار الشركة في حال بلوغ خسائرها</w:t>
            </w:r>
            <w:r w:rsidR="00846F66" w:rsidRPr="004C596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نصف</w:t>
            </w:r>
            <w:r w:rsidR="00C565FA" w:rsidRPr="004C596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رأس مالها</w:t>
            </w:r>
          </w:p>
          <w:p w14:paraId="57195B41" w14:textId="47E6DB0E" w:rsidR="00726304" w:rsidRPr="004C596F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4C596F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4C596F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4C596F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101EA8E1" w:rsidR="00726304" w:rsidRPr="004C596F" w:rsidRDefault="002B141D" w:rsidP="006008AC">
            <w:pPr>
              <w:pStyle w:val="ListParagraph"/>
              <w:numPr>
                <w:ilvl w:val="0"/>
                <w:numId w:val="8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C565FA" w:rsidRPr="004C596F">
              <w:rPr>
                <w:rFonts w:ascii="Al-Mohanad" w:hAnsi="Al-Mohanad" w:cs="Al-Mohanad"/>
                <w:sz w:val="28"/>
                <w:szCs w:val="28"/>
                <w:rtl/>
              </w:rPr>
              <w:t>إصدار قرار استمرار الشركة بعد بلوغ خسائرها (50%) من رأس مالها وذلك حسب المادة (182) من نظام الشركات</w:t>
            </w:r>
            <w:r w:rsidR="00373AE8" w:rsidRPr="004C596F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51E4592D" w14:textId="77777777" w:rsidR="00C565FA" w:rsidRPr="004C596F" w:rsidRDefault="00C565FA" w:rsidP="00C565FA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(1)، في حال كانت الشركة مملوكة بالكامل لشخص واحد، يتم تعديل هذا النموذج للإشارة إلى "مالك رأس المال" عوضاً عن الشركاء. </w:t>
            </w:r>
          </w:p>
          <w:p w14:paraId="02CCF237" w14:textId="703A2A8C" w:rsidR="001A6E8E" w:rsidRPr="004C596F" w:rsidRDefault="001A6E8E" w:rsidP="001A6E8E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(2)، اختر التفاصيل المناسبة لتعريف الشريك (سواء كان فرد أو شركة). الفقرة (1) هي مثال لتعريف الشركة (شخص اعتباري)، والفقرة (2) هي مثال لتعريف الفرد (شخص طبيعي). </w:t>
            </w:r>
          </w:p>
          <w:p w14:paraId="693BF066" w14:textId="7A48DEC7" w:rsidR="00182E11" w:rsidRPr="004C596F" w:rsidRDefault="00C565FA" w:rsidP="00CE0F3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CE0F31" w:rsidRPr="004C596F">
              <w:rPr>
                <w:rFonts w:ascii="Al-Mohanad" w:hAnsi="Al-Mohanad" w:cs="Al-Mohanad"/>
                <w:sz w:val="28"/>
                <w:szCs w:val="28"/>
                <w:rtl/>
              </w:rPr>
              <w:t>3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6008AC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المصطلح المناسب حسب هيكل إدارة الشركة، "مجلس مديرين" أو "مديرين" أو "مدير".  </w:t>
            </w:r>
          </w:p>
          <w:p w14:paraId="1F1E09BF" w14:textId="54A9C7C3" w:rsidR="007B4377" w:rsidRPr="004C596F" w:rsidRDefault="007B4377" w:rsidP="00D5162D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D5162D" w:rsidRPr="004C596F">
              <w:rPr>
                <w:rFonts w:ascii="Al-Mohanad" w:hAnsi="Al-Mohanad" w:cs="Al-Mohanad"/>
                <w:sz w:val="28"/>
                <w:szCs w:val="28"/>
                <w:rtl/>
              </w:rPr>
              <w:t>4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D5162D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يتم اتخاذ القرار حسب النصاب اللازم لصحة صدور قرارات الشركاء بحسب الطريقة المتفق عليها لمعالجة خسائر الشركة وذلك وفقاً لنظام الشركات وعقد تأسيس الشركة، 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يمكن</w:t>
            </w:r>
            <w:r w:rsidR="00D5162D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 للشركاء 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تحديد </w:t>
            </w:r>
            <w:r w:rsidR="009574E6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الإجراءات اللازمة 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لمعالجة الخسائر (مثل اتباع خطة عمل الشركة التي من المتوقع أن تعالج الخسائر</w:t>
            </w:r>
            <w:r w:rsidR="009574E6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، </w:t>
            </w:r>
            <w:r w:rsidR="00333EB3" w:rsidRPr="004C596F">
              <w:rPr>
                <w:rFonts w:ascii="Al-Mohanad" w:hAnsi="Al-Mohanad" w:cs="Al-Mohanad"/>
                <w:sz w:val="28"/>
                <w:szCs w:val="28"/>
                <w:rtl/>
              </w:rPr>
              <w:t>الإدراك</w:t>
            </w:r>
            <w:r w:rsidR="009574E6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 بأن الشركة في مرحلة بدء الأعمال وبالتالي من المتوقع أن تتكبد خسائر في السنوات القادمة، أعمال الشركة متذبذبة ومن المتوقع أن تستقر في المستقبل، إلخ...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). معالجة الخس</w:t>
            </w:r>
            <w:r w:rsidR="00D5162D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ائر لا تعني بالضرورة أنه يجب على الشركاء 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تقديم دعم مالي للشركة أو زيادة رأس مالها</w:t>
            </w:r>
            <w:r w:rsidR="009574E6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 أو ضمان ديونها أو التزاماتها</w:t>
            </w: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  <w:p w14:paraId="7CD3B47A" w14:textId="00B7A636" w:rsidR="00164CF1" w:rsidRPr="004C596F" w:rsidRDefault="00164CF1" w:rsidP="00164CF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C596F">
              <w:rPr>
                <w:rFonts w:ascii="Al-Mohanad" w:hAnsi="Al-Mohanad" w:cs="Al-Mohanad"/>
                <w:sz w:val="28"/>
                <w:szCs w:val="28"/>
                <w:rtl/>
              </w:rPr>
              <w:t>ملاحظة (5)، يتم التوقيع على هذا القرار من قبل الشركاء في الشركة حسب</w:t>
            </w:r>
            <w:r w:rsidR="00D5162D" w:rsidRPr="004C596F">
              <w:rPr>
                <w:rFonts w:ascii="Al-Mohanad" w:hAnsi="Al-Mohanad" w:cs="Al-Mohanad"/>
                <w:sz w:val="28"/>
                <w:szCs w:val="28"/>
                <w:rtl/>
              </w:rPr>
              <w:t xml:space="preserve"> ما هو موضح في عقد تأسيس الشركة أو من يمثلهم.</w:t>
            </w:r>
          </w:p>
        </w:tc>
      </w:tr>
    </w:tbl>
    <w:p w14:paraId="604EB26E" w14:textId="77777777" w:rsidR="00B83302" w:rsidRPr="004C596F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4C596F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5990A4A9" w14:textId="0FA183B3" w:rsidR="00820589" w:rsidRPr="004C596F" w:rsidRDefault="00915714" w:rsidP="00820589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4C596F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قرار الشركاء </w:t>
      </w:r>
      <w:r w:rsidR="00C565FA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  <w:r w:rsidR="00C565FA" w:rsidRPr="004C596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4C596F">
        <w:rPr>
          <w:rFonts w:ascii="Al-Mohanad" w:hAnsi="Al-Mohanad" w:cs="Al-Mohanad"/>
          <w:b/>
          <w:bCs/>
          <w:sz w:val="28"/>
          <w:szCs w:val="28"/>
          <w:rtl/>
        </w:rPr>
        <w:t>باستمرار</w:t>
      </w:r>
      <w:r w:rsidR="00373AE8" w:rsidRPr="004C596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373AE8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222FDB96" w14:textId="77777777" w:rsidR="001A6E8E" w:rsidRPr="004C596F" w:rsidRDefault="001A6E8E" w:rsidP="001A6E8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>بما أن:</w:t>
      </w:r>
    </w:p>
    <w:p w14:paraId="2107D4F2" w14:textId="404F4633" w:rsidR="001A6E8E" w:rsidRPr="004C596F" w:rsidRDefault="001A6E8E" w:rsidP="00D5530A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  <w:r w:rsidRPr="004C596F">
        <w:rPr>
          <w:rFonts w:ascii="Al-Mohanad" w:hAnsi="Al-Mohanad" w:cs="Al-Mohanad"/>
          <w:sz w:val="28"/>
          <w:szCs w:val="28"/>
          <w:rtl/>
        </w:rPr>
        <w:t>، وهي شركة [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D5530A">
        <w:rPr>
          <w:rFonts w:ascii="Al-Mohanad" w:hAnsi="Al-Mohanad" w:cs="Al-Mohanad" w:hint="cs"/>
          <w:sz w:val="28"/>
          <w:szCs w:val="28"/>
          <w:highlight w:val="yellow"/>
          <w:rtl/>
        </w:rPr>
        <w:t>شكل</w:t>
      </w:r>
      <w:r w:rsidR="00D5530A">
        <w:rPr>
          <w:rFonts w:ascii="Al-Mohanad" w:hAnsi="Al-Mohanad" w:cs="Al-Mohanad"/>
          <w:sz w:val="28"/>
          <w:szCs w:val="28"/>
          <w:highlight w:val="yellow"/>
          <w:rtl/>
        </w:rPr>
        <w:t xml:space="preserve"> الشركة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، </w:t>
      </w:r>
      <w:r w:rsidR="00D5530A" w:rsidRPr="00D5530A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D5530A" w:rsidRPr="00D5530A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D5530A" w:rsidRPr="00D5530A">
        <w:rPr>
          <w:rFonts w:ascii="Al-Mohanad" w:eastAsia="Aptos" w:hAnsi="Al-Mohanad" w:cs="Al-Mohanad"/>
          <w:sz w:val="28"/>
          <w:szCs w:val="28"/>
          <w:rtl/>
        </w:rPr>
        <w:t>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، عنوان مقرها الرئيس في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العنوان الوطني للشركات السعودية والعنوان المفصل للشركات الأجنبية]</w:t>
      </w:r>
      <w:r w:rsidRPr="004C596F">
        <w:rPr>
          <w:rFonts w:ascii="Al-Mohanad" w:hAnsi="Al-Mohanad" w:cs="Al-Mohanad"/>
          <w:sz w:val="28"/>
          <w:szCs w:val="28"/>
          <w:rtl/>
        </w:rPr>
        <w:t>، ورأس مالها [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] يمتلك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حصة تمثل [أدخل نسبة الملكية]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 من رأس مال الشركة.</w:t>
      </w:r>
    </w:p>
    <w:p w14:paraId="44811E62" w14:textId="77777777" w:rsidR="001A6E8E" w:rsidRPr="004C596F" w:rsidRDefault="001A6E8E" w:rsidP="001A6E8E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، سعودي الجنسية، حامل هوية وطنية رقم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رقم الهوية الوطنية]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، عنوانه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العنوان الوطني]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، ومهنته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المهنة]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 يمتلك حصة تمثل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نسبة الملكية]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 من رأس مال الشركة.</w:t>
      </w:r>
    </w:p>
    <w:p w14:paraId="2877609B" w14:textId="77777777" w:rsidR="001A6E8E" w:rsidRPr="004C596F" w:rsidRDefault="001A6E8E" w:rsidP="001A6E8E">
      <w:pPr>
        <w:tabs>
          <w:tab w:val="left" w:pos="2507"/>
        </w:tabs>
        <w:bidi/>
        <w:spacing w:before="120" w:after="120"/>
        <w:ind w:left="36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[كرر الخانات لإدراج الشركاء حسبما يلزم – ملاحظة (2)]</w:t>
      </w:r>
    </w:p>
    <w:p w14:paraId="0DAEA3F1" w14:textId="3D6E69D4" w:rsidR="00CE0F31" w:rsidRPr="004C596F" w:rsidRDefault="00CE0F31" w:rsidP="00D5530A">
      <w:pPr>
        <w:tabs>
          <w:tab w:val="left" w:pos="2507"/>
        </w:tabs>
        <w:bidi/>
        <w:spacing w:before="240" w:after="120"/>
        <w:jc w:val="both"/>
        <w:rPr>
          <w:rFonts w:ascii="Al-Mohanad" w:hAnsi="Al-Mohanad" w:cs="Al-Mohanad"/>
          <w:sz w:val="28"/>
          <w:szCs w:val="28"/>
          <w:highlight w:val="yellow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شركاء في شركة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4C596F">
        <w:rPr>
          <w:rFonts w:ascii="Al-Mohanad" w:hAnsi="Al-Mohanad" w:cs="Al-Mohanad"/>
          <w:sz w:val="28"/>
          <w:szCs w:val="28"/>
          <w:rtl/>
        </w:rPr>
        <w:t>، وهي</w:t>
      </w:r>
      <w:r w:rsidRPr="004C596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شركة ذات مسؤولية محدودة، </w:t>
      </w:r>
      <w:r w:rsidR="00D5530A" w:rsidRPr="00D5530A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D5530A" w:rsidRPr="00D5530A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D5530A" w:rsidRPr="00D5530A">
        <w:rPr>
          <w:rFonts w:ascii="Al-Mohanad" w:eastAsia="Aptos" w:hAnsi="Al-Mohanad" w:cs="Al-Mohanad"/>
          <w:sz w:val="28"/>
          <w:szCs w:val="28"/>
          <w:rtl/>
        </w:rPr>
        <w:t>]</w:t>
      </w:r>
      <w:bookmarkStart w:id="0" w:name="_GoBack"/>
      <w:bookmarkEnd w:id="0"/>
      <w:r w:rsidRPr="004C596F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Pr="004C596F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4C596F">
        <w:rPr>
          <w:rFonts w:ascii="Al-Mohanad" w:hAnsi="Al-Mohanad" w:cs="Al-Mohanad"/>
          <w:sz w:val="28"/>
          <w:szCs w:val="28"/>
          <w:rtl/>
        </w:rPr>
        <w:t>مدفوع بالكامل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Pr="004C596F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4C596F">
        <w:rPr>
          <w:rFonts w:ascii="Al-Mohanad" w:hAnsi="Al-Mohanad" w:cs="Al-Mohanad"/>
          <w:sz w:val="28"/>
          <w:szCs w:val="28"/>
          <w:rtl/>
        </w:rPr>
        <w:t>").</w:t>
      </w:r>
    </w:p>
    <w:p w14:paraId="509756D2" w14:textId="5C067299" w:rsidR="00487A47" w:rsidRPr="004C596F" w:rsidRDefault="00471BD5" w:rsidP="00471BD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وحيث إن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 خسائر الشركة عن </w:t>
      </w:r>
      <w:bookmarkStart w:id="1" w:name="_Hlk194089615"/>
      <w:r w:rsidR="006F35F2" w:rsidRPr="004C596F">
        <w:rPr>
          <w:rFonts w:ascii="Al-Mohanad" w:hAnsi="Al-Mohanad" w:cs="Al-Mohanad"/>
          <w:sz w:val="28"/>
          <w:szCs w:val="28"/>
          <w:rtl/>
        </w:rPr>
        <w:t>ال</w:t>
      </w:r>
      <w:r w:rsidR="003F6546" w:rsidRPr="004C596F">
        <w:rPr>
          <w:rFonts w:ascii="Al-Mohanad" w:hAnsi="Al-Mohanad" w:cs="Al-Mohanad"/>
          <w:sz w:val="28"/>
          <w:szCs w:val="28"/>
          <w:rtl/>
        </w:rPr>
        <w:t xml:space="preserve">فترة المالية </w:t>
      </w:r>
      <w:bookmarkEnd w:id="1"/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المنتهية بتاريخ </w:t>
      </w:r>
      <w:r w:rsidR="00915714" w:rsidRPr="004C596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F6546" w:rsidRPr="004C596F">
        <w:rPr>
          <w:rFonts w:ascii="Al-Mohanad" w:hAnsi="Al-Mohanad" w:cs="Al-Mohanad"/>
          <w:sz w:val="28"/>
          <w:szCs w:val="28"/>
          <w:highlight w:val="yellow"/>
          <w:rtl/>
        </w:rPr>
        <w:t>أدخل تاريخ نهاية الفترة</w:t>
      </w:r>
      <w:r w:rsidR="00915714" w:rsidRPr="004C596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 قد بلغت </w:t>
      </w:r>
      <w:r>
        <w:rPr>
          <w:rFonts w:ascii="Al-Mohanad" w:hAnsi="Al-Mohanad" w:cs="Al-Mohanad" w:hint="cs"/>
          <w:sz w:val="28"/>
          <w:szCs w:val="28"/>
          <w:rtl/>
        </w:rPr>
        <w:t>(نصف)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 رأس مال الشركة وذلك حسب </w:t>
      </w:r>
      <w:r w:rsidR="00CE0F31" w:rsidRPr="004C596F">
        <w:rPr>
          <w:rFonts w:ascii="Al-Mohanad" w:hAnsi="Al-Mohanad" w:cs="Al-Mohanad"/>
          <w:sz w:val="28"/>
          <w:szCs w:val="28"/>
          <w:rtl/>
        </w:rPr>
        <w:t>الإفادة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 الوارد من </w:t>
      </w:r>
      <w:r w:rsidR="00915714" w:rsidRPr="004C596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915714" w:rsidRPr="004C596F">
        <w:rPr>
          <w:rFonts w:ascii="Al-Mohanad" w:hAnsi="Al-Mohanad" w:cs="Al-Mohanad"/>
          <w:sz w:val="28"/>
          <w:szCs w:val="28"/>
          <w:rtl/>
        </w:rPr>
        <w:t>مدير/مديري/مجلس مديري</w:t>
      </w:r>
      <w:r w:rsidR="00915714" w:rsidRPr="004C596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 </w:t>
      </w:r>
      <w:r w:rsidR="00915714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E0F31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3</w:t>
      </w:r>
      <w:r w:rsidR="00915714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915714" w:rsidRPr="004C596F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915714" w:rsidRPr="004C596F">
        <w:rPr>
          <w:rFonts w:ascii="Al-Mohanad" w:hAnsi="Al-Mohanad" w:cs="Al-Mohanad"/>
          <w:sz w:val="28"/>
          <w:szCs w:val="28"/>
          <w:rtl/>
        </w:rPr>
        <w:t xml:space="preserve">الشركة إلى الشركاء بتاريخ </w:t>
      </w:r>
      <w:r w:rsidR="00915714"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="00915714" w:rsidRPr="004C596F">
        <w:rPr>
          <w:rFonts w:ascii="Al-Mohanad" w:hAnsi="Al-Mohanad" w:cs="Al-Mohanad"/>
          <w:sz w:val="28"/>
          <w:szCs w:val="28"/>
          <w:rtl/>
        </w:rPr>
        <w:t>.</w:t>
      </w:r>
      <w:r w:rsidR="003F6546" w:rsidRPr="004C596F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5A074758" w14:textId="33CAAE4B" w:rsidR="00915714" w:rsidRPr="004C596F" w:rsidRDefault="00915714" w:rsidP="00D5162D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وبما أن الشركاء </w:t>
      </w:r>
      <w:r w:rsidR="00CE0F31" w:rsidRPr="004C596F">
        <w:rPr>
          <w:rFonts w:ascii="Al-Mohanad" w:hAnsi="Al-Mohanad" w:cs="Al-Mohanad"/>
          <w:sz w:val="28"/>
          <w:szCs w:val="28"/>
          <w:rtl/>
        </w:rPr>
        <w:t xml:space="preserve">يرغبون في اتخاذ قرار بشأن 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استمرار الشركة مع اتخاذ الإجراءات اللازمة لمعالجة الخسائر وفقاً لأحكام المادة (182) من نظام الشركات الصادر بالمرسوم الملكي </w:t>
      </w:r>
      <w:r w:rsidR="00CE0F31" w:rsidRPr="004C596F">
        <w:rPr>
          <w:rFonts w:ascii="Al-Mohanad" w:hAnsi="Al-Mohanad" w:cs="Al-Mohanad"/>
          <w:sz w:val="28"/>
          <w:szCs w:val="28"/>
          <w:rtl/>
        </w:rPr>
        <w:t>رقم (م/132) بتاريخ 01/12/1443هـ، قرر الشركاء</w:t>
      </w:r>
      <w:r w:rsidR="00D5162D" w:rsidRPr="004C596F">
        <w:rPr>
          <w:rFonts w:ascii="Al-Mohanad" w:hAnsi="Al-Mohanad" w:cs="Al-Mohanad"/>
          <w:sz w:val="28"/>
          <w:szCs w:val="28"/>
          <w:rtl/>
        </w:rPr>
        <w:t xml:space="preserve"> الذين يمثلون </w:t>
      </w:r>
      <w:r w:rsidR="00D5162D"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نسبة الملكية]</w:t>
      </w:r>
      <w:r w:rsidR="00D5162D" w:rsidRPr="004C596F">
        <w:rPr>
          <w:rFonts w:ascii="Al-Mohanad" w:hAnsi="Al-Mohanad" w:cs="Al-Mohanad"/>
          <w:sz w:val="28"/>
          <w:szCs w:val="28"/>
          <w:rtl/>
        </w:rPr>
        <w:t xml:space="preserve"> من رأس مال الشركة </w:t>
      </w:r>
      <w:r w:rsidR="00CE0F31" w:rsidRPr="004C596F">
        <w:rPr>
          <w:rFonts w:ascii="Al-Mohanad" w:hAnsi="Al-Mohanad" w:cs="Al-Mohanad"/>
          <w:sz w:val="28"/>
          <w:szCs w:val="28"/>
          <w:rtl/>
        </w:rPr>
        <w:t>ما يلي:</w:t>
      </w:r>
    </w:p>
    <w:p w14:paraId="5CADD19D" w14:textId="03CC3CF2" w:rsidR="00915714" w:rsidRPr="004C596F" w:rsidRDefault="00CE0F31" w:rsidP="00D5162D">
      <w:pPr>
        <w:pStyle w:val="ListParagraph"/>
        <w:numPr>
          <w:ilvl w:val="0"/>
          <w:numId w:val="9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>استمرار الشركة</w:t>
      </w:r>
      <w:r w:rsidR="00D5162D" w:rsidRPr="004C596F">
        <w:rPr>
          <w:rFonts w:ascii="Al-Mohanad" w:hAnsi="Al-Mohanad" w:cs="Al-Mohanad"/>
          <w:sz w:val="28"/>
          <w:szCs w:val="28"/>
          <w:rtl/>
        </w:rPr>
        <w:t xml:space="preserve">، </w:t>
      </w:r>
      <w:r w:rsidR="009574E6" w:rsidRPr="004C596F">
        <w:rPr>
          <w:rFonts w:ascii="Al-Mohanad" w:hAnsi="Al-Mohanad" w:cs="Al-Mohanad"/>
          <w:sz w:val="28"/>
          <w:szCs w:val="28"/>
          <w:rtl/>
        </w:rPr>
        <w:t>مع</w:t>
      </w:r>
      <w:r w:rsidR="00981642" w:rsidRPr="004C596F">
        <w:rPr>
          <w:rFonts w:ascii="Al-Mohanad" w:hAnsi="Al-Mohanad" w:cs="Al-Mohanad"/>
          <w:sz w:val="28"/>
          <w:szCs w:val="28"/>
          <w:rtl/>
        </w:rPr>
        <w:t xml:space="preserve"> </w:t>
      </w:r>
      <w:r w:rsidR="009574E6"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الإجراءات الل</w:t>
      </w:r>
      <w:r w:rsidR="00981642" w:rsidRPr="004C596F">
        <w:rPr>
          <w:rFonts w:ascii="Al-Mohanad" w:hAnsi="Al-Mohanad" w:cs="Al-Mohanad"/>
          <w:sz w:val="28"/>
          <w:szCs w:val="28"/>
          <w:highlight w:val="yellow"/>
          <w:rtl/>
        </w:rPr>
        <w:t>ا</w:t>
      </w:r>
      <w:r w:rsidR="009574E6" w:rsidRPr="004C596F">
        <w:rPr>
          <w:rFonts w:ascii="Al-Mohanad" w:hAnsi="Al-Mohanad" w:cs="Al-Mohanad"/>
          <w:sz w:val="28"/>
          <w:szCs w:val="28"/>
          <w:highlight w:val="yellow"/>
          <w:rtl/>
        </w:rPr>
        <w:t>زمة لمعالجة الخسائر]</w:t>
      </w:r>
      <w:bookmarkStart w:id="2" w:name="_Hlk193968545"/>
      <w:r w:rsidR="00C565FA" w:rsidRPr="004C596F">
        <w:rPr>
          <w:rFonts w:ascii="Al-Mohanad" w:hAnsi="Al-Mohanad" w:cs="Al-Mohanad"/>
          <w:sz w:val="28"/>
          <w:szCs w:val="28"/>
          <w:rtl/>
        </w:rPr>
        <w:t xml:space="preserve">. </w:t>
      </w:r>
      <w:bookmarkEnd w:id="2"/>
      <w:r w:rsidR="007B4377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D5162D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4</w:t>
      </w:r>
      <w:r w:rsidR="007B4377"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5624E5DD" w14:textId="27839FB6" w:rsidR="00D5162D" w:rsidRPr="004C596F" w:rsidRDefault="00182E11" w:rsidP="004C596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وتصديقاً لما سبق، تم توقيع هذا </w:t>
      </w:r>
      <w:r w:rsidR="00915714" w:rsidRPr="004C596F">
        <w:rPr>
          <w:rFonts w:ascii="Al-Mohanad" w:hAnsi="Al-Mohanad" w:cs="Al-Mohanad"/>
          <w:sz w:val="28"/>
          <w:szCs w:val="28"/>
          <w:rtl/>
        </w:rPr>
        <w:t>القرار</w:t>
      </w:r>
      <w:r w:rsidRPr="004C596F">
        <w:rPr>
          <w:rFonts w:ascii="Al-Mohanad" w:hAnsi="Al-Mohanad" w:cs="Al-Mohanad"/>
          <w:sz w:val="28"/>
          <w:szCs w:val="28"/>
          <w:rtl/>
        </w:rPr>
        <w:t xml:space="preserve"> بتاريخ ____/____/_____هـ </w:t>
      </w:r>
    </w:p>
    <w:p w14:paraId="3563BDFA" w14:textId="79448EBD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</w:p>
    <w:p w14:paraId="4E7BE4FB" w14:textId="77777777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0B9FDFA4" w14:textId="77777777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التوقيع:       </w:t>
      </w:r>
    </w:p>
    <w:p w14:paraId="020C3DC4" w14:textId="60933D34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             </w:t>
      </w:r>
    </w:p>
    <w:p w14:paraId="2AAA2DBE" w14:textId="77777777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 </w:t>
      </w: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</w:p>
    <w:p w14:paraId="5DA9ABF0" w14:textId="77777777" w:rsidR="00D5162D" w:rsidRPr="004C596F" w:rsidRDefault="00D5162D" w:rsidP="00D5162D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513605D4" w14:textId="77777777" w:rsidR="00D5162D" w:rsidRPr="004C596F" w:rsidRDefault="00D5162D" w:rsidP="00D5162D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highlight w:val="yellow"/>
          <w:rtl/>
        </w:rPr>
      </w:pPr>
      <w:r w:rsidRPr="004C596F">
        <w:rPr>
          <w:rFonts w:ascii="Al-Mohanad" w:hAnsi="Al-Mohanad" w:cs="Al-Mohanad"/>
          <w:sz w:val="28"/>
          <w:szCs w:val="28"/>
          <w:rtl/>
        </w:rPr>
        <w:t xml:space="preserve">التوقيع: </w:t>
      </w:r>
    </w:p>
    <w:p w14:paraId="607CDAAF" w14:textId="7DA68B8D" w:rsidR="007C502A" w:rsidRPr="004C596F" w:rsidRDefault="00D5162D" w:rsidP="00D5162D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182E11" w:rsidRPr="004C596F">
        <w:rPr>
          <w:rFonts w:ascii="Al-Mohanad" w:hAnsi="Al-Mohanad" w:cs="Al-Mohanad"/>
          <w:sz w:val="28"/>
          <w:szCs w:val="28"/>
          <w:highlight w:val="yellow"/>
          <w:rtl/>
        </w:rPr>
        <w:t xml:space="preserve">[كرر الخانات </w:t>
      </w:r>
      <w:r w:rsidR="009C0801" w:rsidRPr="004C596F">
        <w:rPr>
          <w:rFonts w:ascii="Al-Mohanad" w:hAnsi="Al-Mohanad" w:cs="Al-Mohanad"/>
          <w:sz w:val="28"/>
          <w:szCs w:val="28"/>
          <w:highlight w:val="yellow"/>
          <w:rtl/>
        </w:rPr>
        <w:t>حسبما يلزم</w:t>
      </w:r>
      <w:r w:rsidR="00182E11" w:rsidRPr="004C596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5471D2" w:rsidRPr="004C596F">
        <w:rPr>
          <w:rFonts w:ascii="Al-Mohanad" w:hAnsi="Al-Mohanad" w:cs="Al-Mohanad"/>
          <w:sz w:val="28"/>
          <w:szCs w:val="28"/>
        </w:rPr>
        <w:t xml:space="preserve"> </w:t>
      </w:r>
    </w:p>
    <w:p w14:paraId="15570093" w14:textId="7BBAFE42" w:rsidR="00164CF1" w:rsidRPr="004C596F" w:rsidRDefault="00164CF1" w:rsidP="00164CF1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4C596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(5)]</w:t>
      </w:r>
    </w:p>
    <w:sectPr w:rsidR="00164CF1" w:rsidRPr="004C596F" w:rsidSect="0036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31E6" w14:textId="77777777" w:rsidR="00706219" w:rsidRDefault="00706219" w:rsidP="009261B1">
      <w:pPr>
        <w:spacing w:after="0" w:line="240" w:lineRule="auto"/>
      </w:pPr>
      <w:r>
        <w:separator/>
      </w:r>
    </w:p>
  </w:endnote>
  <w:endnote w:type="continuationSeparator" w:id="0">
    <w:p w14:paraId="7D6A9B31" w14:textId="77777777" w:rsidR="00706219" w:rsidRDefault="00706219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A6251" w14:textId="77777777" w:rsidR="00706219" w:rsidRDefault="00706219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4A6D5ABB" w14:textId="77777777" w:rsidR="00706219" w:rsidRDefault="00706219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15D3D"/>
    <w:multiLevelType w:val="hybridMultilevel"/>
    <w:tmpl w:val="7F10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26D80"/>
    <w:multiLevelType w:val="hybridMultilevel"/>
    <w:tmpl w:val="D5BC305E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1823"/>
    <w:multiLevelType w:val="hybridMultilevel"/>
    <w:tmpl w:val="A31E59B8"/>
    <w:lvl w:ilvl="0" w:tplc="700636C6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6580"/>
    <w:multiLevelType w:val="hybridMultilevel"/>
    <w:tmpl w:val="00A8AB0A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35FCF"/>
    <w:rsid w:val="0004448F"/>
    <w:rsid w:val="00050AEC"/>
    <w:rsid w:val="000645EE"/>
    <w:rsid w:val="000660C9"/>
    <w:rsid w:val="00067CD2"/>
    <w:rsid w:val="00086772"/>
    <w:rsid w:val="000D6C0E"/>
    <w:rsid w:val="00103953"/>
    <w:rsid w:val="00136425"/>
    <w:rsid w:val="001640D2"/>
    <w:rsid w:val="00164B73"/>
    <w:rsid w:val="00164CF1"/>
    <w:rsid w:val="00173389"/>
    <w:rsid w:val="00182E11"/>
    <w:rsid w:val="001A3CDB"/>
    <w:rsid w:val="001A6E8E"/>
    <w:rsid w:val="001E3872"/>
    <w:rsid w:val="0021256C"/>
    <w:rsid w:val="00231746"/>
    <w:rsid w:val="002836A6"/>
    <w:rsid w:val="002922CB"/>
    <w:rsid w:val="002B141D"/>
    <w:rsid w:val="002B6E31"/>
    <w:rsid w:val="002E13B9"/>
    <w:rsid w:val="002E365E"/>
    <w:rsid w:val="002E5FF2"/>
    <w:rsid w:val="00333EB3"/>
    <w:rsid w:val="003543A8"/>
    <w:rsid w:val="00367E9D"/>
    <w:rsid w:val="00373AE8"/>
    <w:rsid w:val="00385A0C"/>
    <w:rsid w:val="003B78A9"/>
    <w:rsid w:val="003C1B7E"/>
    <w:rsid w:val="003C220B"/>
    <w:rsid w:val="003F6546"/>
    <w:rsid w:val="0040325B"/>
    <w:rsid w:val="00471BD5"/>
    <w:rsid w:val="00477929"/>
    <w:rsid w:val="00481F3E"/>
    <w:rsid w:val="00483144"/>
    <w:rsid w:val="00483970"/>
    <w:rsid w:val="00487A47"/>
    <w:rsid w:val="004C596F"/>
    <w:rsid w:val="005142B3"/>
    <w:rsid w:val="005225C1"/>
    <w:rsid w:val="005363B2"/>
    <w:rsid w:val="00537B22"/>
    <w:rsid w:val="005471D2"/>
    <w:rsid w:val="00550A9D"/>
    <w:rsid w:val="005D024E"/>
    <w:rsid w:val="006008AC"/>
    <w:rsid w:val="00643C16"/>
    <w:rsid w:val="0066498F"/>
    <w:rsid w:val="00677C79"/>
    <w:rsid w:val="006814FB"/>
    <w:rsid w:val="006C7DC2"/>
    <w:rsid w:val="006D0FD0"/>
    <w:rsid w:val="006F35F2"/>
    <w:rsid w:val="00706219"/>
    <w:rsid w:val="007136DF"/>
    <w:rsid w:val="00726304"/>
    <w:rsid w:val="007443F4"/>
    <w:rsid w:val="00744C93"/>
    <w:rsid w:val="007726B2"/>
    <w:rsid w:val="00780D11"/>
    <w:rsid w:val="0078421D"/>
    <w:rsid w:val="00784936"/>
    <w:rsid w:val="007B3318"/>
    <w:rsid w:val="007B4377"/>
    <w:rsid w:val="007C3751"/>
    <w:rsid w:val="007C502A"/>
    <w:rsid w:val="007E3C3F"/>
    <w:rsid w:val="00806501"/>
    <w:rsid w:val="00820589"/>
    <w:rsid w:val="00846F66"/>
    <w:rsid w:val="008505E2"/>
    <w:rsid w:val="008A6550"/>
    <w:rsid w:val="00913D98"/>
    <w:rsid w:val="00915714"/>
    <w:rsid w:val="009261B1"/>
    <w:rsid w:val="009574E6"/>
    <w:rsid w:val="00981642"/>
    <w:rsid w:val="009C0801"/>
    <w:rsid w:val="009E40C8"/>
    <w:rsid w:val="00A26403"/>
    <w:rsid w:val="00A67FD6"/>
    <w:rsid w:val="00AA2C17"/>
    <w:rsid w:val="00AB273F"/>
    <w:rsid w:val="00AE00F5"/>
    <w:rsid w:val="00AE2CC9"/>
    <w:rsid w:val="00B11C9A"/>
    <w:rsid w:val="00B1517F"/>
    <w:rsid w:val="00B50429"/>
    <w:rsid w:val="00B67571"/>
    <w:rsid w:val="00B83302"/>
    <w:rsid w:val="00B86544"/>
    <w:rsid w:val="00BB59F3"/>
    <w:rsid w:val="00C427E5"/>
    <w:rsid w:val="00C42A70"/>
    <w:rsid w:val="00C565FA"/>
    <w:rsid w:val="00C76665"/>
    <w:rsid w:val="00CA40AA"/>
    <w:rsid w:val="00CD2B50"/>
    <w:rsid w:val="00CE0F31"/>
    <w:rsid w:val="00CF195C"/>
    <w:rsid w:val="00D042D4"/>
    <w:rsid w:val="00D0744C"/>
    <w:rsid w:val="00D22A7C"/>
    <w:rsid w:val="00D46362"/>
    <w:rsid w:val="00D5162D"/>
    <w:rsid w:val="00D5530A"/>
    <w:rsid w:val="00D8419D"/>
    <w:rsid w:val="00DA6B3C"/>
    <w:rsid w:val="00DD7FAA"/>
    <w:rsid w:val="00DE13CE"/>
    <w:rsid w:val="00DE1A9C"/>
    <w:rsid w:val="00DE2DDD"/>
    <w:rsid w:val="00DF7AF1"/>
    <w:rsid w:val="00E27D75"/>
    <w:rsid w:val="00E534CE"/>
    <w:rsid w:val="00E95F43"/>
    <w:rsid w:val="00EA49B5"/>
    <w:rsid w:val="00EE15FD"/>
    <w:rsid w:val="00F0664D"/>
    <w:rsid w:val="00F21336"/>
    <w:rsid w:val="00F303EF"/>
    <w:rsid w:val="00F40125"/>
    <w:rsid w:val="00F822D9"/>
    <w:rsid w:val="00F862EB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EEF1311BA362A4FAAFE8373DDE59CD1" ma:contentTypeVersion="1" ma:contentTypeDescription="إنشاء مستند جديد." ma:contentTypeScope="" ma:versionID="f3c3b29795c697892a5e3ecfca90b31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72131D-F80A-4C14-8F1B-B7FC462A7D95}"/>
</file>

<file path=customXml/itemProps4.xml><?xml version="1.0" encoding="utf-8"?>
<ds:datastoreItem xmlns:ds="http://schemas.openxmlformats.org/officeDocument/2006/customXml" ds:itemID="{62B6E2FB-22FB-4A5C-845D-B87FCC39A17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7E36F49-ED1D-46FC-AD6C-498032AB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 الشركاء باستمرار الشركة </dc:title>
  <dc:subject/>
  <dc:creator>Rwida M. Alomari</dc:creator>
  <cp:keywords/>
  <dc:description/>
  <cp:lastModifiedBy>Rakan H. Alhumaymidi</cp:lastModifiedBy>
  <cp:revision>5</cp:revision>
  <cp:lastPrinted>2022-12-27T12:10:00Z</cp:lastPrinted>
  <dcterms:created xsi:type="dcterms:W3CDTF">2025-06-29T06:47:00Z</dcterms:created>
  <dcterms:modified xsi:type="dcterms:W3CDTF">2025-12-01T14:57:00Z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0x010100AEEF1311BA362A4FAAFE8373DDE59CD1</vt:lpwstr>
  </property>
  <property fmtid="{D5CDD505-2E9C-101B-9397-08002B2CF9AE}" pid="3" name="iManageFooter">
    <vt:lpwstr>#3750960v3</vt:lpwstr>
  </property>
  <property fmtid="{D5CDD505-2E9C-101B-9397-08002B2CF9AE}" pid="4" name="docIndexRef">
    <vt:lpwstr>4518803d-c7fa-4c65-9780-b93da0886a7b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