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4C46A" w14:textId="77777777" w:rsidR="00032E67" w:rsidRDefault="00032E67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32E67" w14:paraId="04CE1632" w14:textId="77777777" w:rsidTr="00032E67">
        <w:tc>
          <w:tcPr>
            <w:tcW w:w="10214" w:type="dxa"/>
          </w:tcPr>
          <w:p w14:paraId="5713940E" w14:textId="7F508025" w:rsidR="00032E67" w:rsidRPr="006A2906" w:rsidRDefault="00032E67" w:rsidP="00032E67">
            <w:pPr>
              <w:tabs>
                <w:tab w:val="left" w:pos="2507"/>
              </w:tabs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</w:pPr>
            <w:bookmarkStart w:id="0" w:name="_Hlk190695569"/>
            <w:r w:rsidRPr="006A2906"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  <w:t xml:space="preserve">نموذج </w:t>
            </w:r>
            <w:r>
              <w:rPr>
                <w:rFonts w:ascii="Al-Mohanad" w:hAnsi="Al-Mohanad" w:cs="Al-Mohanad" w:hint="cs"/>
                <w:b/>
                <w:bCs/>
                <w:sz w:val="28"/>
                <w:u w:val="single"/>
                <w:rtl/>
              </w:rPr>
              <w:t>سجل محاضر اجتماعات مجلس الإدارة</w:t>
            </w:r>
          </w:p>
          <w:p w14:paraId="2523C9A9" w14:textId="77777777" w:rsidR="00032E67" w:rsidRPr="006A2906" w:rsidRDefault="00032E67" w:rsidP="00032E67">
            <w:pPr>
              <w:tabs>
                <w:tab w:val="left" w:pos="2507"/>
              </w:tabs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rtl/>
              </w:rPr>
              <w:t>إرشادات النموذج</w:t>
            </w:r>
          </w:p>
          <w:p w14:paraId="68FC1370" w14:textId="77777777" w:rsidR="00032E67" w:rsidRPr="006A2906" w:rsidRDefault="00032E67" w:rsidP="00032E67">
            <w:pPr>
              <w:tabs>
                <w:tab w:val="left" w:pos="2507"/>
              </w:tabs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9828EA0" w14:textId="79F842FA" w:rsidR="00032E67" w:rsidRDefault="00032E67" w:rsidP="007D112C">
            <w:pPr>
              <w:pStyle w:val="ListParagraph"/>
              <w:numPr>
                <w:ilvl w:val="0"/>
                <w:numId w:val="26"/>
              </w:numPr>
              <w:tabs>
                <w:tab w:val="left" w:pos="2507"/>
              </w:tabs>
              <w:spacing w:before="120"/>
              <w:ind w:left="421"/>
              <w:jc w:val="both"/>
              <w:rPr>
                <w:rFonts w:ascii="Al-Mohanad" w:hAnsi="Al-Mohanad" w:cs="Al-Mohanad"/>
                <w:sz w:val="28"/>
              </w:rPr>
            </w:pPr>
            <w:r w:rsidRPr="001C7777">
              <w:rPr>
                <w:rFonts w:ascii="Al-Mohanad" w:hAnsi="Al-Mohanad" w:cs="Al-Mohanad" w:hint="eastAsia"/>
                <w:sz w:val="28"/>
                <w:rtl/>
              </w:rPr>
              <w:t>الغرض</w:t>
            </w:r>
            <w:r w:rsidRPr="001C7777">
              <w:rPr>
                <w:rFonts w:ascii="Al-Mohanad" w:hAnsi="Al-Mohanad" w:cs="Al-Mohanad"/>
                <w:sz w:val="28"/>
                <w:rtl/>
              </w:rPr>
              <w:t xml:space="preserve"> من هذا النموذج هو 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إعداد سجل محاضر 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 xml:space="preserve">اجتماعات مجلس الإدارة 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حسب متطلبات المادة 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>(83) من نظام الشركات.</w:t>
            </w:r>
          </w:p>
          <w:p w14:paraId="198AE074" w14:textId="43DD446B" w:rsidR="007D112C" w:rsidRPr="00447956" w:rsidRDefault="007D112C" w:rsidP="007D112C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Al-Mohanad" w:hAnsi="Al-Mohanad" w:cs="Al-Mohanad"/>
                <w:sz w:val="28"/>
                <w:rtl/>
              </w:rPr>
            </w:pPr>
            <w:r w:rsidRPr="005C00E7">
              <w:rPr>
                <w:rFonts w:ascii="Al-Mohanad" w:hAnsi="Al-Mohanad" w:cs="Al-Mohanad" w:hint="cs"/>
                <w:sz w:val="28"/>
                <w:rtl/>
              </w:rPr>
              <w:t>يمكن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الاستعانة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بهذا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النموذج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لإعداد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سجل لتدوين محاضر اجتماعات 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الجهاز الإداري في شركة المساهمة المبسطة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حسب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rtl/>
              </w:rPr>
              <w:t>أحكام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rtl/>
              </w:rPr>
              <w:t>نظام الشركة الأساس</w:t>
            </w:r>
            <w:r w:rsidRPr="005C00E7">
              <w:rPr>
                <w:rFonts w:ascii="Al-Mohanad" w:hAnsi="Al-Mohanad" w:cs="Al-Mohanad"/>
                <w:sz w:val="28"/>
                <w:rtl/>
              </w:rPr>
              <w:t xml:space="preserve">. </w:t>
            </w:r>
          </w:p>
          <w:p w14:paraId="1FA53ADF" w14:textId="14C28F54" w:rsidR="00032E67" w:rsidRDefault="00032E67" w:rsidP="007D112C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</w:rPr>
            </w:pPr>
            <w:r>
              <w:rPr>
                <w:rFonts w:ascii="Al-Mohanad" w:hAnsi="Al-Mohanad" w:cs="Al-Mohanad" w:hint="cs"/>
                <w:sz w:val="28"/>
                <w:rtl/>
              </w:rPr>
              <w:t xml:space="preserve">ملاحظة (1)، 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>تضمن</w:t>
            </w:r>
            <w:r>
              <w:rPr>
                <w:rFonts w:ascii="Al-Mohanad" w:hAnsi="Al-Mohanad" w:cs="Al-Mohanad" w:hint="cs"/>
                <w:sz w:val="28"/>
                <w:rtl/>
              </w:rPr>
              <w:t xml:space="preserve"> قرارات المجلس بالتمرير في هذا السجل</w:t>
            </w:r>
            <w:r w:rsidR="007D112C">
              <w:rPr>
                <w:rFonts w:ascii="Al-Mohanad" w:hAnsi="Al-Mohanad" w:cs="Al-Mohanad" w:hint="cs"/>
                <w:sz w:val="28"/>
                <w:rtl/>
                <w:lang w:bidi="ar-SA"/>
              </w:rPr>
              <w:t xml:space="preserve"> </w:t>
            </w:r>
            <w:r w:rsidR="009F6722">
              <w:rPr>
                <w:rFonts w:ascii="Al-Mohanad" w:hAnsi="Al-Mohanad" w:cs="Al-Mohanad" w:hint="cs"/>
                <w:sz w:val="28"/>
                <w:rtl/>
                <w:lang w:bidi="ar-SA"/>
              </w:rPr>
              <w:t>إلى جانب القرارات التي</w:t>
            </w:r>
            <w:r w:rsidR="007D112C">
              <w:rPr>
                <w:rFonts w:ascii="Al-Mohanad" w:hAnsi="Al-Mohanad" w:cs="Al-Mohanad" w:hint="cs"/>
                <w:sz w:val="28"/>
                <w:rtl/>
                <w:lang w:bidi="ar-SA"/>
              </w:rPr>
              <w:t xml:space="preserve"> يتم اتخاذها في اجتماعات المجلس</w:t>
            </w:r>
            <w:r>
              <w:rPr>
                <w:rFonts w:ascii="Al-Mohanad" w:hAnsi="Al-Mohanad" w:cs="Al-Mohanad" w:hint="cs"/>
                <w:sz w:val="28"/>
                <w:rtl/>
              </w:rPr>
              <w:t>؛ لتوفي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>ر مرجع واحد شامل لقرارات المجلس.</w:t>
            </w:r>
          </w:p>
          <w:p w14:paraId="00DBA178" w14:textId="4ED639BD" w:rsidR="00CC2EA3" w:rsidRPr="007D112C" w:rsidRDefault="00032E67" w:rsidP="007D112C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rtl/>
              </w:rPr>
            </w:pPr>
            <w:r w:rsidRPr="00032E67">
              <w:rPr>
                <w:rFonts w:ascii="Al-Mohanad" w:hAnsi="Al-Mohanad" w:cs="Al-Mohanad" w:hint="cs"/>
                <w:sz w:val="28"/>
                <w:rtl/>
              </w:rPr>
              <w:t xml:space="preserve">ملاحظة (2)، </w:t>
            </w:r>
            <w:bookmarkEnd w:id="0"/>
            <w:r>
              <w:rPr>
                <w:rFonts w:ascii="Al-Mohanad" w:hAnsi="Al-Mohanad" w:cs="Al-Mohanad" w:hint="cs"/>
                <w:sz w:val="28"/>
                <w:rtl/>
              </w:rPr>
              <w:t xml:space="preserve">يهدف هذا القسم إلى إدراج ملخص لاجتماعات 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>المجلس ومحاضره ليسهل الرجوع لها، و</w:t>
            </w:r>
            <w:r>
              <w:rPr>
                <w:rFonts w:ascii="Al-Mohanad" w:hAnsi="Al-Mohanad" w:cs="Al-Mohanad" w:hint="cs"/>
                <w:sz w:val="28"/>
                <w:rtl/>
              </w:rPr>
              <w:t>يمكن التعديل على خانات الجدول حسب ما يلزم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 xml:space="preserve"> </w:t>
            </w:r>
            <w:r w:rsidR="00446ED3">
              <w:rPr>
                <w:rFonts w:ascii="Al-Mohanad" w:hAnsi="Al-Mohanad" w:cs="Al-Mohanad" w:hint="cs"/>
                <w:sz w:val="28"/>
                <w:rtl/>
              </w:rPr>
              <w:t xml:space="preserve">مثل إضافة الخانات التالية: الحضور في 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>ال</w:t>
            </w:r>
            <w:r w:rsidR="00446ED3">
              <w:rPr>
                <w:rFonts w:ascii="Al-Mohanad" w:hAnsi="Al-Mohanad" w:cs="Al-Mohanad" w:hint="cs"/>
                <w:sz w:val="28"/>
                <w:rtl/>
              </w:rPr>
              <w:t>اجتماع، الغائبين</w:t>
            </w:r>
            <w:r w:rsidR="007D112C">
              <w:rPr>
                <w:rFonts w:ascii="Al-Mohanad" w:hAnsi="Al-Mohanad" w:cs="Al-Mohanad" w:hint="cs"/>
                <w:sz w:val="28"/>
                <w:rtl/>
              </w:rPr>
              <w:t xml:space="preserve"> عن الاجتماع</w:t>
            </w:r>
            <w:r w:rsidR="00FF6BB0">
              <w:rPr>
                <w:rFonts w:ascii="Al-Mohanad" w:hAnsi="Al-Mohanad" w:cs="Al-Mohanad" w:hint="cs"/>
                <w:sz w:val="28"/>
                <w:rtl/>
              </w:rPr>
              <w:t>، أو تحفظات واعتراضات أعضاء مجلس الإدارة.</w:t>
            </w:r>
            <w:bookmarkStart w:id="1" w:name="_GoBack"/>
            <w:bookmarkEnd w:id="1"/>
          </w:p>
        </w:tc>
      </w:tr>
    </w:tbl>
    <w:p w14:paraId="2683E929" w14:textId="77777777" w:rsidR="00496C5D" w:rsidRPr="00032E67" w:rsidRDefault="00496C5D" w:rsidP="00496C5D">
      <w:pPr>
        <w:spacing w:after="160" w:line="259" w:lineRule="auto"/>
        <w:jc w:val="right"/>
        <w:rPr>
          <w:rFonts w:ascii="Al-Mohanad" w:hAnsi="Al-Mohanad" w:cs="Al-Mohanad"/>
          <w:sz w:val="28"/>
          <w:rtl/>
        </w:rPr>
      </w:pPr>
    </w:p>
    <w:p w14:paraId="35F087CB" w14:textId="3CF9FC68" w:rsidR="00032E67" w:rsidRDefault="00032E67">
      <w:pPr>
        <w:bidi w:val="0"/>
        <w:spacing w:after="160" w:line="259" w:lineRule="auto"/>
        <w:rPr>
          <w:rFonts w:ascii="Al-Mohanad" w:hAnsi="Al-Mohanad" w:cs="Al-Mohanad"/>
          <w:sz w:val="28"/>
          <w:rtl/>
        </w:rPr>
      </w:pPr>
      <w:r>
        <w:rPr>
          <w:rFonts w:ascii="Al-Mohanad" w:hAnsi="Al-Mohanad" w:cs="Al-Mohanad"/>
          <w:sz w:val="28"/>
          <w:rtl/>
        </w:rPr>
        <w:br w:type="page"/>
      </w:r>
    </w:p>
    <w:p w14:paraId="7030CF6D" w14:textId="0A75E642" w:rsidR="00032E67" w:rsidRPr="00032E67" w:rsidRDefault="00496C5D" w:rsidP="00032E67">
      <w:pPr>
        <w:pStyle w:val="KADocTxt"/>
        <w:widowControl w:val="0"/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032E67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>سجل محاضر اجتماعات مجلس الإدارة</w:t>
      </w:r>
      <w:r w:rsidR="00032E67" w:rsidRPr="00032E67">
        <w:rPr>
          <w:rFonts w:ascii="Al-Mohanad" w:hAnsi="Al-Mohanad" w:cs="Al-Mohanad" w:hint="cs"/>
          <w:b/>
          <w:bCs/>
          <w:caps/>
          <w:sz w:val="28"/>
          <w:szCs w:val="28"/>
          <w:rtl/>
        </w:rPr>
        <w:t xml:space="preserve"> ل</w:t>
      </w:r>
      <w:r w:rsidR="00032E67" w:rsidRPr="00032E67">
        <w:rPr>
          <w:rFonts w:ascii="Al-Mohanad" w:hAnsi="Al-Mohanad" w:cs="Al-Mohanad"/>
          <w:b/>
          <w:bCs/>
          <w:caps/>
          <w:sz w:val="28"/>
          <w:szCs w:val="28"/>
          <w:rtl/>
        </w:rPr>
        <w:t xml:space="preserve">شركة </w:t>
      </w:r>
      <w:r w:rsidR="00032E67" w:rsidRPr="00032E67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787571A5" w14:textId="3B4EDCE2" w:rsidR="00032E67" w:rsidRPr="00FF6BB0" w:rsidRDefault="00032E67" w:rsidP="00FF6BB0">
      <w:pPr>
        <w:jc w:val="both"/>
        <w:rPr>
          <w:rFonts w:ascii="Al-Mohanad" w:hAnsi="Al-Mohanad" w:cs="Al-Mohanad"/>
          <w:b/>
          <w:bCs/>
          <w:sz w:val="28"/>
          <w:rtl/>
          <w:lang w:bidi="ar-SA"/>
        </w:rPr>
      </w:pPr>
    </w:p>
    <w:p w14:paraId="581E8F36" w14:textId="3A233E34" w:rsidR="00B268F0" w:rsidRPr="00D25E51" w:rsidRDefault="00B268F0" w:rsidP="007D112C">
      <w:pPr>
        <w:jc w:val="both"/>
        <w:rPr>
          <w:rFonts w:ascii="Al-Mohanad" w:hAnsi="Al-Mohanad" w:cs="Al-Mohanad"/>
          <w:sz w:val="28"/>
          <w:lang w:bidi="ar-SA"/>
        </w:rPr>
      </w:pPr>
      <w:r w:rsidRPr="00D25E51">
        <w:rPr>
          <w:rFonts w:ascii="Al-Mohanad" w:hAnsi="Al-Mohanad" w:cs="Al-Mohanad"/>
          <w:sz w:val="28"/>
          <w:rtl/>
          <w:lang w:bidi="ar-SA"/>
        </w:rPr>
        <w:t xml:space="preserve">تم إعداد هذا السجل لتوثيق 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محاضر </w:t>
      </w:r>
      <w:r w:rsidRPr="00D25E51">
        <w:rPr>
          <w:rFonts w:ascii="Al-Mohanad" w:hAnsi="Al-Mohanad" w:cs="Al-Mohanad"/>
          <w:sz w:val="28"/>
          <w:rtl/>
          <w:lang w:bidi="ar-SA"/>
        </w:rPr>
        <w:t xml:space="preserve">اجتماعات مجلس </w:t>
      </w:r>
      <w:r w:rsidR="009F6722">
        <w:rPr>
          <w:rFonts w:ascii="Al-Mohanad" w:hAnsi="Al-Mohanad" w:cs="Al-Mohanad" w:hint="cs"/>
          <w:sz w:val="28"/>
          <w:rtl/>
          <w:lang w:bidi="ar-SA"/>
        </w:rPr>
        <w:t>ال</w:t>
      </w:r>
      <w:r w:rsidRPr="00D25E51">
        <w:rPr>
          <w:rFonts w:ascii="Al-Mohanad" w:hAnsi="Al-Mohanad" w:cs="Al-Mohanad"/>
          <w:sz w:val="28"/>
          <w:rtl/>
          <w:lang w:bidi="ar-SA"/>
        </w:rPr>
        <w:t>إدارة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 (يشار إليه فيما بعد بعبارة "</w:t>
      </w:r>
      <w:r w:rsidR="00032E67" w:rsidRPr="00032E67">
        <w:rPr>
          <w:rFonts w:ascii="Al-Mohanad" w:hAnsi="Al-Mohanad" w:cs="Al-Mohanad" w:hint="cs"/>
          <w:b/>
          <w:bCs/>
          <w:sz w:val="28"/>
          <w:rtl/>
          <w:lang w:bidi="ar-SA"/>
        </w:rPr>
        <w:t>المجلس</w:t>
      </w:r>
      <w:r w:rsidR="00032E67">
        <w:rPr>
          <w:rFonts w:ascii="Al-Mohanad" w:hAnsi="Al-Mohanad" w:cs="Al-Mohanad" w:hint="cs"/>
          <w:sz w:val="28"/>
          <w:rtl/>
          <w:lang w:bidi="ar-SA"/>
        </w:rPr>
        <w:t>")</w:t>
      </w:r>
      <w:r w:rsidRPr="00D25E51">
        <w:rPr>
          <w:rFonts w:ascii="Al-Mohanad" w:hAnsi="Al-Mohanad" w:cs="Al-Mohanad"/>
          <w:sz w:val="28"/>
          <w:rtl/>
          <w:lang w:bidi="ar-SA"/>
        </w:rPr>
        <w:t xml:space="preserve"> </w:t>
      </w:r>
      <w:r w:rsidR="009F6722">
        <w:rPr>
          <w:rFonts w:ascii="Al-Mohanad" w:hAnsi="Al-Mohanad" w:cs="Al-Mohanad" w:hint="cs"/>
          <w:sz w:val="28"/>
          <w:rtl/>
          <w:lang w:bidi="ar-SA"/>
        </w:rPr>
        <w:t>ل</w:t>
      </w:r>
      <w:r w:rsidRPr="00032E67">
        <w:rPr>
          <w:rFonts w:ascii="Al-Mohanad" w:eastAsiaTheme="minorHAnsi" w:hAnsi="Al-Mohanad" w:cs="Al-Mohanad"/>
          <w:sz w:val="28"/>
          <w:rtl/>
          <w:lang w:val="en-GB" w:eastAsia="en-US" w:bidi="ar-SA"/>
        </w:rPr>
        <w:t xml:space="preserve">شركة </w:t>
      </w:r>
      <w:r w:rsidRPr="00032E67">
        <w:rPr>
          <w:rFonts w:ascii="Al-Mohanad" w:eastAsiaTheme="minorHAnsi" w:hAnsi="Al-Mohanad" w:cs="Al-Mohanad"/>
          <w:sz w:val="28"/>
          <w:highlight w:val="yellow"/>
          <w:rtl/>
          <w:lang w:val="en-GB" w:eastAsia="en-US" w:bidi="ar-SA"/>
        </w:rPr>
        <w:t>[</w:t>
      </w:r>
      <w:r w:rsidR="00032E67" w:rsidRPr="00032E67">
        <w:rPr>
          <w:rFonts w:ascii="Al-Mohanad" w:eastAsiaTheme="minorHAnsi" w:hAnsi="Al-Mohanad" w:cs="Al-Mohanad" w:hint="cs"/>
          <w:sz w:val="28"/>
          <w:highlight w:val="yellow"/>
          <w:rtl/>
          <w:lang w:val="en-GB" w:eastAsia="en-US" w:bidi="ar-SA"/>
        </w:rPr>
        <w:t>أدخل اسم الشركة</w:t>
      </w:r>
      <w:r w:rsidRPr="00032E67">
        <w:rPr>
          <w:rFonts w:ascii="Al-Mohanad" w:eastAsiaTheme="minorHAnsi" w:hAnsi="Al-Mohanad" w:cs="Al-Mohanad"/>
          <w:sz w:val="28"/>
          <w:highlight w:val="yellow"/>
          <w:rtl/>
          <w:lang w:val="en-GB" w:eastAsia="en-US" w:bidi="ar-SA"/>
        </w:rPr>
        <w:t>]</w:t>
      </w:r>
      <w:r w:rsidR="009F6722">
        <w:rPr>
          <w:rFonts w:ascii="Al-Mohanad" w:eastAsiaTheme="minorHAnsi" w:hAnsi="Al-Mohanad" w:cs="Al-Mohanad" w:hint="cs"/>
          <w:sz w:val="28"/>
          <w:rtl/>
          <w:lang w:val="en-GB" w:eastAsia="en-US" w:bidi="ar-SA"/>
        </w:rPr>
        <w:t>،</w:t>
      </w:r>
      <w:r w:rsidR="009F6722" w:rsidRPr="009F6722">
        <w:rPr>
          <w:rFonts w:ascii="Al-Mohanad" w:hAnsi="Al-Mohanad" w:cs="Al-Mohanad"/>
          <w:sz w:val="28"/>
          <w:rtl/>
        </w:rPr>
        <w:t xml:space="preserve"> </w:t>
      </w:r>
      <w:r w:rsidR="009F6722" w:rsidRPr="005A06FC">
        <w:rPr>
          <w:rFonts w:ascii="Al-Mohanad" w:hAnsi="Al-Mohanad" w:cs="Al-Mohanad"/>
          <w:sz w:val="28"/>
          <w:rtl/>
        </w:rPr>
        <w:t>وهي شركة</w:t>
      </w:r>
      <w:r w:rsidR="009F6722" w:rsidRPr="005A06FC">
        <w:rPr>
          <w:rFonts w:ascii="Al-Mohanad" w:hAnsi="Al-Mohanad" w:cs="Al-Mohanad" w:hint="cs"/>
          <w:sz w:val="28"/>
          <w:rtl/>
        </w:rPr>
        <w:t xml:space="preserve"> </w:t>
      </w:r>
      <w:r w:rsidR="009F6722" w:rsidRPr="005A06FC">
        <w:rPr>
          <w:rFonts w:ascii="Al-Mohanad" w:hAnsi="Al-Mohanad" w:cs="Al-Mohanad" w:hint="eastAsia"/>
          <w:sz w:val="28"/>
          <w:rtl/>
        </w:rPr>
        <w:t>مساهمة</w:t>
      </w:r>
      <w:r w:rsidR="009F6722" w:rsidRPr="005A06FC">
        <w:rPr>
          <w:rFonts w:ascii="Al-Mohanad" w:hAnsi="Al-Mohanad" w:cs="Al-Mohanad"/>
          <w:sz w:val="28"/>
          <w:rtl/>
        </w:rPr>
        <w:t>،</w:t>
      </w:r>
      <w:r w:rsidR="009F6722" w:rsidRPr="005A06FC">
        <w:rPr>
          <w:rFonts w:ascii="Al-Mohanad" w:hAnsi="Al-Mohanad" w:cs="Al-Mohanad"/>
          <w:sz w:val="28"/>
        </w:rPr>
        <w:t xml:space="preserve"> </w:t>
      </w:r>
      <w:r w:rsidR="009F6722" w:rsidRPr="005A06FC">
        <w:rPr>
          <w:rFonts w:ascii="Al-Mohanad" w:hAnsi="Al-Mohanad" w:cs="Al-Mohanad"/>
          <w:sz w:val="28"/>
          <w:rtl/>
        </w:rPr>
        <w:t xml:space="preserve">مقيّدة لدى السجل التجاري </w:t>
      </w:r>
      <w:r w:rsidR="008A05D6">
        <w:rPr>
          <w:rFonts w:ascii="Al-Mohanad" w:hAnsi="Al-Mohanad" w:cs="Al-Mohanad" w:hint="cs"/>
          <w:sz w:val="28"/>
          <w:rtl/>
        </w:rPr>
        <w:t>بالرقم الوطني الموحد</w:t>
      </w:r>
      <w:r w:rsidR="009F6722" w:rsidRPr="005A06FC">
        <w:rPr>
          <w:rFonts w:ascii="Al-Mohanad" w:hAnsi="Al-Mohanad" w:cs="Al-Mohanad"/>
          <w:sz w:val="28"/>
          <w:rtl/>
        </w:rPr>
        <w:t xml:space="preserve"> [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 xml:space="preserve">أدخل </w:t>
      </w:r>
      <w:r w:rsidR="008A05D6">
        <w:rPr>
          <w:rFonts w:ascii="Al-Mohanad" w:hAnsi="Al-Mohanad" w:cs="Al-Mohanad" w:hint="cs"/>
          <w:sz w:val="28"/>
          <w:highlight w:val="yellow"/>
          <w:rtl/>
        </w:rPr>
        <w:t>الرقم الوطني الموحد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 xml:space="preserve"> للشركة</w:t>
      </w:r>
      <w:r w:rsidR="009F6722" w:rsidRPr="005A06FC">
        <w:rPr>
          <w:rFonts w:ascii="Al-Mohanad" w:hAnsi="Al-Mohanad" w:cs="Al-Mohanad"/>
          <w:sz w:val="28"/>
          <w:rtl/>
        </w:rPr>
        <w:t>]، عنوان مقرها الرئيس في [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>أدخل العنوان الوطني لل</w:t>
      </w:r>
      <w:r w:rsidR="009F6722" w:rsidRPr="005A06FC">
        <w:rPr>
          <w:rFonts w:ascii="Al-Mohanad" w:hAnsi="Al-Mohanad" w:cs="Al-Mohanad" w:hint="cs"/>
          <w:sz w:val="28"/>
          <w:highlight w:val="yellow"/>
          <w:rtl/>
        </w:rPr>
        <w:t>شركة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>]</w:t>
      </w:r>
      <w:r w:rsidR="009F6722" w:rsidRPr="005A06FC">
        <w:rPr>
          <w:rFonts w:ascii="Al-Mohanad" w:hAnsi="Al-Mohanad" w:cs="Al-Mohanad"/>
          <w:sz w:val="28"/>
          <w:rtl/>
        </w:rPr>
        <w:t xml:space="preserve">، المملكة العربية السعودية، ورأس مالها </w:t>
      </w:r>
      <w:r w:rsidR="009F6722" w:rsidRPr="005A06FC">
        <w:rPr>
          <w:rFonts w:ascii="Al-Mohanad" w:hAnsi="Al-Mohanad" w:cs="Al-Mohanad" w:hint="cs"/>
          <w:sz w:val="28"/>
          <w:rtl/>
        </w:rPr>
        <w:t>[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>أدخل رأس المال كما هو مذكور في السجل التجاري</w:t>
      </w:r>
      <w:r w:rsidR="009F6722" w:rsidRPr="005A06FC">
        <w:rPr>
          <w:rFonts w:ascii="Al-Mohanad" w:hAnsi="Al-Mohanad" w:cs="Al-Mohanad"/>
          <w:sz w:val="28"/>
          <w:rtl/>
        </w:rPr>
        <w:t xml:space="preserve">] ريال سعودي 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>[</w:t>
      </w:r>
      <w:r w:rsidR="007D112C">
        <w:rPr>
          <w:rFonts w:ascii="Al-Mohanad" w:hAnsi="Al-Mohanad" w:cs="Al-Mohanad"/>
          <w:sz w:val="28"/>
          <w:rtl/>
        </w:rPr>
        <w:t>مدفوع بالكامل / والمدفوع منه (أدخل المبلغ المدفوع)</w:t>
      </w:r>
      <w:r w:rsidR="009F6722" w:rsidRPr="005A06FC">
        <w:rPr>
          <w:rFonts w:ascii="Al-Mohanad" w:hAnsi="Al-Mohanad" w:cs="Al-Mohanad"/>
          <w:sz w:val="28"/>
          <w:highlight w:val="yellow"/>
          <w:rtl/>
        </w:rPr>
        <w:t>]</w:t>
      </w:r>
      <w:r w:rsidR="00032E67" w:rsidRPr="00032E67">
        <w:rPr>
          <w:rFonts w:ascii="Al-Mohanad" w:hAnsi="Al-Mohanad" w:cs="Al-Mohanad" w:hint="cs"/>
          <w:sz w:val="28"/>
          <w:rtl/>
          <w:lang w:bidi="ar-SA"/>
        </w:rPr>
        <w:t>؛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 وذلك حسب متطلبات المادة </w:t>
      </w:r>
      <w:r w:rsidR="007D112C">
        <w:rPr>
          <w:rFonts w:ascii="Al-Mohanad" w:hAnsi="Al-Mohanad" w:cs="Al-Mohanad" w:hint="cs"/>
          <w:sz w:val="28"/>
          <w:rtl/>
          <w:lang w:bidi="ar-SA"/>
        </w:rPr>
        <w:t>(83)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 من نظام الشركات</w:t>
      </w:r>
      <w:r w:rsidR="007D112C">
        <w:rPr>
          <w:rFonts w:ascii="Al-Mohanad" w:hAnsi="Al-Mohanad" w:cs="Al-Mohanad" w:hint="cs"/>
          <w:sz w:val="28"/>
          <w:rtl/>
          <w:lang w:bidi="ar-SA"/>
        </w:rPr>
        <w:t xml:space="preserve"> الصادر بالمرسوم الملكي رقم (م/132) وتاريخ 01/12/1443هـ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. </w:t>
      </w:r>
      <w:r w:rsidR="009F6722">
        <w:rPr>
          <w:rFonts w:ascii="Al-Mohanad" w:hAnsi="Al-Mohanad" w:cs="Al-Mohanad" w:hint="cs"/>
          <w:sz w:val="28"/>
          <w:rtl/>
          <w:lang w:bidi="ar-SA"/>
        </w:rPr>
        <w:t xml:space="preserve"> </w:t>
      </w:r>
    </w:p>
    <w:p w14:paraId="2768EFC6" w14:textId="7516148C" w:rsidR="00B268F0" w:rsidRPr="00D25E51" w:rsidRDefault="00B268F0" w:rsidP="007D112C">
      <w:pPr>
        <w:spacing w:before="240"/>
        <w:jc w:val="both"/>
        <w:rPr>
          <w:rFonts w:ascii="Al-Mohanad" w:hAnsi="Al-Mohanad" w:cs="Al-Mohanad"/>
          <w:sz w:val="28"/>
          <w:lang w:bidi="ar-SA"/>
        </w:rPr>
      </w:pPr>
      <w:r w:rsidRPr="00D25E51">
        <w:rPr>
          <w:rFonts w:ascii="Al-Mohanad" w:hAnsi="Al-Mohanad" w:cs="Al-Mohanad"/>
          <w:sz w:val="28"/>
          <w:rtl/>
          <w:lang w:bidi="ar-SA"/>
        </w:rPr>
        <w:t xml:space="preserve">يمثل هذا السجل </w:t>
      </w:r>
      <w:r w:rsidR="00032E67">
        <w:rPr>
          <w:rFonts w:ascii="Al-Mohanad" w:hAnsi="Al-Mohanad" w:cs="Al-Mohanad" w:hint="cs"/>
          <w:sz w:val="28"/>
          <w:rtl/>
          <w:lang w:bidi="ar-SA"/>
        </w:rPr>
        <w:t>مرجعاً</w:t>
      </w:r>
      <w:r w:rsidRPr="00D25E51">
        <w:rPr>
          <w:rFonts w:ascii="Al-Mohanad" w:hAnsi="Al-Mohanad" w:cs="Al-Mohanad"/>
          <w:sz w:val="28"/>
          <w:rtl/>
          <w:lang w:bidi="ar-SA"/>
        </w:rPr>
        <w:t xml:space="preserve"> معتمدًا </w:t>
      </w:r>
      <w:r w:rsidR="00032E67">
        <w:rPr>
          <w:rFonts w:ascii="Al-Mohanad" w:hAnsi="Al-Mohanad" w:cs="Al-Mohanad" w:hint="cs"/>
          <w:sz w:val="28"/>
          <w:rtl/>
          <w:lang w:bidi="ar-SA"/>
        </w:rPr>
        <w:t xml:space="preserve">لمحاضر اجتماعات المجلس وقراراته سواءً التي تم اتخاذها خلال اجتماعات المجلس أو بالتمرير دون عقد اجتماع.  </w:t>
      </w:r>
      <w:r w:rsidR="00032E67" w:rsidRPr="00032E67">
        <w:rPr>
          <w:rFonts w:ascii="Al-Mohanad" w:hAnsi="Al-Mohanad" w:cs="Al-Mohanad" w:hint="cs"/>
          <w:b/>
          <w:bCs/>
          <w:sz w:val="28"/>
          <w:highlight w:val="yellow"/>
          <w:rtl/>
          <w:lang w:bidi="ar-SA"/>
        </w:rPr>
        <w:t>[ملاحظة (1)]</w:t>
      </w:r>
    </w:p>
    <w:p w14:paraId="4619B241" w14:textId="77777777" w:rsidR="00B268F0" w:rsidRDefault="00B268F0" w:rsidP="000D116B">
      <w:pPr>
        <w:jc w:val="both"/>
        <w:rPr>
          <w:rFonts w:ascii="Al-Mohanad" w:hAnsi="Al-Mohanad" w:cs="Al-Mohanad"/>
          <w:sz w:val="28"/>
          <w:rtl/>
          <w:lang w:bidi="ar-SA"/>
        </w:rPr>
      </w:pPr>
    </w:p>
    <w:p w14:paraId="348CC086" w14:textId="59C67D51" w:rsidR="00032E67" w:rsidRPr="00032E67" w:rsidRDefault="00032E67" w:rsidP="007D112C">
      <w:pPr>
        <w:jc w:val="both"/>
        <w:rPr>
          <w:rFonts w:ascii="Al-Mohanad" w:hAnsi="Al-Mohanad" w:cs="Al-Mohanad"/>
          <w:b/>
          <w:bCs/>
          <w:sz w:val="28"/>
          <w:rtl/>
          <w:lang w:bidi="ar-SA"/>
        </w:rPr>
      </w:pPr>
      <w:r w:rsidRPr="00032E67">
        <w:rPr>
          <w:rFonts w:ascii="Al-Mohanad" w:hAnsi="Al-Mohanad" w:cs="Al-Mohanad" w:hint="cs"/>
          <w:b/>
          <w:bCs/>
          <w:sz w:val="28"/>
          <w:rtl/>
          <w:lang w:bidi="ar-SA"/>
        </w:rPr>
        <w:t xml:space="preserve">ملخص </w:t>
      </w:r>
      <w:r w:rsidR="009F6722">
        <w:rPr>
          <w:rFonts w:ascii="Al-Mohanad" w:hAnsi="Al-Mohanad" w:cs="Al-Mohanad" w:hint="cs"/>
          <w:b/>
          <w:bCs/>
          <w:sz w:val="28"/>
          <w:rtl/>
          <w:lang w:bidi="ar-SA"/>
        </w:rPr>
        <w:t>المحاضر والقرارات</w:t>
      </w:r>
      <w:r w:rsidRPr="00032E67">
        <w:rPr>
          <w:rFonts w:ascii="Al-Mohanad" w:hAnsi="Al-Mohanad" w:cs="Al-Mohanad" w:hint="cs"/>
          <w:b/>
          <w:bCs/>
          <w:sz w:val="28"/>
          <w:rtl/>
          <w:lang w:bidi="ar-SA"/>
        </w:rPr>
        <w:t xml:space="preserve">: </w:t>
      </w:r>
      <w:r w:rsidRPr="00032E67">
        <w:rPr>
          <w:rFonts w:ascii="Al-Mohanad" w:hAnsi="Al-Mohanad" w:cs="Al-Mohanad" w:hint="cs"/>
          <w:b/>
          <w:bCs/>
          <w:sz w:val="28"/>
          <w:highlight w:val="yellow"/>
          <w:rtl/>
          <w:lang w:bidi="ar-SA"/>
        </w:rPr>
        <w:t>[ملاحظة (</w:t>
      </w:r>
      <w:r w:rsidR="007D112C">
        <w:rPr>
          <w:rFonts w:ascii="Al-Mohanad" w:hAnsi="Al-Mohanad" w:cs="Al-Mohanad" w:hint="cs"/>
          <w:b/>
          <w:bCs/>
          <w:sz w:val="28"/>
          <w:highlight w:val="yellow"/>
          <w:rtl/>
          <w:lang w:bidi="ar-SA"/>
        </w:rPr>
        <w:t>2</w:t>
      </w:r>
      <w:r w:rsidRPr="00032E67">
        <w:rPr>
          <w:rFonts w:ascii="Al-Mohanad" w:hAnsi="Al-Mohanad" w:cs="Al-Mohanad" w:hint="cs"/>
          <w:b/>
          <w:bCs/>
          <w:sz w:val="28"/>
          <w:highlight w:val="yellow"/>
          <w:rtl/>
          <w:lang w:bidi="ar-SA"/>
        </w:rPr>
        <w:t>)]</w:t>
      </w:r>
    </w:p>
    <w:p w14:paraId="5DE6E0D8" w14:textId="77777777" w:rsidR="00032E67" w:rsidRPr="00D25E51" w:rsidRDefault="00032E67" w:rsidP="000D116B">
      <w:pPr>
        <w:jc w:val="both"/>
        <w:rPr>
          <w:rFonts w:ascii="Al-Mohanad" w:hAnsi="Al-Mohanad" w:cs="Al-Mohanad"/>
          <w:sz w:val="28"/>
          <w:rtl/>
          <w:lang w:bidi="ar-SA"/>
        </w:rPr>
      </w:pPr>
    </w:p>
    <w:tbl>
      <w:tblPr>
        <w:tblStyle w:val="TableGrid"/>
        <w:bidiVisual/>
        <w:tblW w:w="10386" w:type="dxa"/>
        <w:tblLook w:val="04A0" w:firstRow="1" w:lastRow="0" w:firstColumn="1" w:lastColumn="0" w:noHBand="0" w:noVBand="1"/>
      </w:tblPr>
      <w:tblGrid>
        <w:gridCol w:w="594"/>
        <w:gridCol w:w="2448"/>
        <w:gridCol w:w="2448"/>
        <w:gridCol w:w="2448"/>
        <w:gridCol w:w="2448"/>
      </w:tblGrid>
      <w:tr w:rsidR="00CC2EA3" w:rsidRPr="00D25E51" w14:paraId="52C5D91A" w14:textId="77777777" w:rsidTr="007D112C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7DE5DF94" w14:textId="624A7959" w:rsidR="00CC2EA3" w:rsidRPr="007D112C" w:rsidRDefault="00CC2EA3" w:rsidP="007D112C">
            <w:pPr>
              <w:tabs>
                <w:tab w:val="right" w:pos="295"/>
              </w:tabs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>م.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1E481D1E" w14:textId="66E405B7" w:rsidR="00CC2EA3" w:rsidRPr="007D112C" w:rsidRDefault="007D112C" w:rsidP="007D112C">
            <w:p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rtl/>
                <w:lang w:bidi="ar-SA"/>
              </w:rPr>
              <w:t>رقم و</w:t>
            </w:r>
            <w:r w:rsidR="00CC2EA3"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>تاريخ الاجتماع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4F91D3F3" w14:textId="42951E06" w:rsidR="00CC2EA3" w:rsidRPr="007D112C" w:rsidRDefault="00CC2EA3" w:rsidP="007D112C">
            <w:p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 xml:space="preserve">طريقة </w:t>
            </w:r>
            <w:r w:rsidRPr="007D112C">
              <w:rPr>
                <w:rFonts w:ascii="Al-Mohanad" w:hAnsi="Al-Mohanad" w:cs="Al-Mohanad" w:hint="cs"/>
                <w:b/>
                <w:bCs/>
                <w:sz w:val="28"/>
                <w:rtl/>
                <w:lang w:bidi="ar-SA"/>
              </w:rPr>
              <w:t>اتخاذ القرارات</w:t>
            </w: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 xml:space="preserve"> (حضوري / </w:t>
            </w:r>
            <w:r w:rsidRPr="007D112C">
              <w:rPr>
                <w:rFonts w:ascii="Al-Mohanad" w:hAnsi="Al-Mohanad" w:cs="Al-Mohanad" w:hint="cs"/>
                <w:b/>
                <w:bCs/>
                <w:sz w:val="28"/>
                <w:rtl/>
                <w:lang w:bidi="ar-SA"/>
              </w:rPr>
              <w:t>عن بعد / بال</w:t>
            </w: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>تمرير)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287CF921" w14:textId="3DEC3FE7" w:rsidR="00CC2EA3" w:rsidRPr="007D112C" w:rsidRDefault="00CC2EA3" w:rsidP="00FF6BB0">
            <w:p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>أهم الموضوعات والقرارات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14:paraId="684FA6FB" w14:textId="312853D8" w:rsidR="00CC2EA3" w:rsidRPr="007D112C" w:rsidRDefault="00CC2EA3" w:rsidP="007D112C">
            <w:p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  <w:r w:rsidRPr="007D112C"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  <w:t>ملاحظات</w:t>
            </w:r>
          </w:p>
        </w:tc>
      </w:tr>
      <w:tr w:rsidR="00CC2EA3" w:rsidRPr="00D25E51" w14:paraId="15022EF7" w14:textId="77777777" w:rsidTr="007D112C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B26A632" w14:textId="77777777" w:rsidR="00CC2EA3" w:rsidRPr="007D112C" w:rsidRDefault="00CC2EA3" w:rsidP="007D112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15CCBB10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6A31097C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7645CE7C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395F385E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</w:tr>
      <w:tr w:rsidR="00CC2EA3" w:rsidRPr="00D25E51" w14:paraId="269AF0E8" w14:textId="77777777" w:rsidTr="007D112C"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66BB1EEE" w14:textId="77777777" w:rsidR="00CC2EA3" w:rsidRPr="007D112C" w:rsidRDefault="00CC2EA3" w:rsidP="007D112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Al-Mohanad" w:hAnsi="Al-Mohanad" w:cs="Al-Mohanad"/>
                <w:b/>
                <w:bCs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63630F79" w14:textId="1114BD95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  <w:r w:rsidRPr="00D25E51">
              <w:rPr>
                <w:rFonts w:ascii="Al-Mohanad" w:hAnsi="Al-Mohanad" w:cs="Al-Mohanad"/>
                <w:sz w:val="28"/>
                <w:highlight w:val="yellow"/>
                <w:rtl/>
                <w:lang w:bidi="ar-SA"/>
              </w:rPr>
              <w:t>[</w:t>
            </w:r>
            <w:r>
              <w:rPr>
                <w:rFonts w:ascii="Al-Mohanad" w:hAnsi="Al-Mohanad" w:cs="Al-Mohanad" w:hint="cs"/>
                <w:sz w:val="28"/>
                <w:highlight w:val="yellow"/>
                <w:rtl/>
                <w:lang w:bidi="ar-SA"/>
              </w:rPr>
              <w:t>أدرج</w:t>
            </w:r>
            <w:r w:rsidRPr="00D25E51">
              <w:rPr>
                <w:rFonts w:ascii="Al-Mohanad" w:hAnsi="Al-Mohanad" w:cs="Al-Mohanad"/>
                <w:sz w:val="28"/>
                <w:highlight w:val="yellow"/>
                <w:rtl/>
                <w:lang w:bidi="ar-SA"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highlight w:val="yellow"/>
                <w:rtl/>
                <w:lang w:bidi="ar-SA"/>
              </w:rPr>
              <w:t>خانات إضافية حسبما يلزم</w:t>
            </w:r>
            <w:r w:rsidRPr="00D25E51">
              <w:rPr>
                <w:rFonts w:ascii="Al-Mohanad" w:hAnsi="Al-Mohanad" w:cs="Al-Mohanad"/>
                <w:sz w:val="28"/>
                <w:highlight w:val="yellow"/>
                <w:rtl/>
                <w:lang w:bidi="ar-SA"/>
              </w:rPr>
              <w:t>]</w:t>
            </w:r>
          </w:p>
        </w:tc>
        <w:tc>
          <w:tcPr>
            <w:tcW w:w="2448" w:type="dxa"/>
          </w:tcPr>
          <w:p w14:paraId="6A55874C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6E344F7D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  <w:tc>
          <w:tcPr>
            <w:tcW w:w="2448" w:type="dxa"/>
          </w:tcPr>
          <w:p w14:paraId="410637E4" w14:textId="77777777" w:rsidR="00CC2EA3" w:rsidRPr="00D25E51" w:rsidRDefault="00CC2EA3" w:rsidP="000D116B">
            <w:pPr>
              <w:jc w:val="both"/>
              <w:rPr>
                <w:rFonts w:ascii="Al-Mohanad" w:hAnsi="Al-Mohanad" w:cs="Al-Mohanad"/>
                <w:sz w:val="28"/>
                <w:rtl/>
                <w:lang w:bidi="ar-SA"/>
              </w:rPr>
            </w:pPr>
          </w:p>
        </w:tc>
      </w:tr>
    </w:tbl>
    <w:p w14:paraId="3EEFDF2D" w14:textId="77777777" w:rsidR="000D116B" w:rsidRPr="00D25E51" w:rsidRDefault="000D116B" w:rsidP="000D116B">
      <w:pPr>
        <w:pStyle w:val="BodyText"/>
        <w:spacing w:after="0"/>
        <w:jc w:val="both"/>
        <w:rPr>
          <w:rFonts w:ascii="Al-Mohanad" w:hAnsi="Al-Mohanad" w:cs="Al-Mohanad"/>
          <w:sz w:val="28"/>
          <w:lang w:bidi="ar-SA"/>
        </w:rPr>
      </w:pPr>
    </w:p>
    <w:p w14:paraId="1400C236" w14:textId="334016BA" w:rsidR="00CC2EA3" w:rsidRPr="00CC2EA3" w:rsidRDefault="00CC2EA3" w:rsidP="00CC2EA3">
      <w:pPr>
        <w:jc w:val="both"/>
        <w:rPr>
          <w:rFonts w:ascii="Al-Mohanad" w:hAnsi="Al-Mohanad" w:cs="Al-Mohanad"/>
          <w:b/>
          <w:bCs/>
          <w:sz w:val="28"/>
          <w:rtl/>
          <w:lang w:bidi="ar-SA"/>
        </w:rPr>
      </w:pPr>
      <w:r w:rsidRPr="00CC2EA3">
        <w:rPr>
          <w:rFonts w:ascii="Al-Mohanad" w:hAnsi="Al-Mohanad" w:cs="Al-Mohanad" w:hint="cs"/>
          <w:b/>
          <w:bCs/>
          <w:sz w:val="28"/>
          <w:rtl/>
          <w:lang w:bidi="ar-SA"/>
        </w:rPr>
        <w:t xml:space="preserve">تحديث السجل: </w:t>
      </w:r>
    </w:p>
    <w:p w14:paraId="1B8ED467" w14:textId="0AD7CCF2" w:rsidR="009F6722" w:rsidRDefault="009F6722" w:rsidP="009F6722">
      <w:pPr>
        <w:rPr>
          <w:rFonts w:ascii="Al-Mohanad" w:hAnsi="Al-Mohanad" w:cs="Al-Mohanad"/>
          <w:sz w:val="28"/>
          <w:rtl/>
        </w:rPr>
      </w:pPr>
      <w:r>
        <w:rPr>
          <w:rFonts w:ascii="Al-Mohanad" w:hAnsi="Al-Mohanad" w:cs="Al-Mohanad" w:hint="cs"/>
          <w:sz w:val="28"/>
          <w:rtl/>
        </w:rPr>
        <w:t xml:space="preserve">تم تحديث هذا السجل في تاريخ </w:t>
      </w:r>
      <w:r w:rsidRPr="009F6722">
        <w:rPr>
          <w:rFonts w:ascii="Al-Mohanad" w:hAnsi="Al-Mohanad" w:cs="Al-Mohanad" w:hint="cs"/>
          <w:sz w:val="28"/>
          <w:highlight w:val="yellow"/>
          <w:rtl/>
        </w:rPr>
        <w:t>[أدخل تاريخ آخر تحديث للسجل]</w:t>
      </w:r>
      <w:r>
        <w:rPr>
          <w:rFonts w:ascii="Al-Mohanad" w:hAnsi="Al-Mohanad" w:cs="Al-Mohanad" w:hint="cs"/>
          <w:sz w:val="28"/>
          <w:rtl/>
        </w:rPr>
        <w:t>.</w:t>
      </w:r>
    </w:p>
    <w:p w14:paraId="699872A4" w14:textId="77777777" w:rsidR="00CC2EA3" w:rsidRDefault="00CC2EA3" w:rsidP="000D116B">
      <w:pPr>
        <w:rPr>
          <w:rFonts w:ascii="Al-Mohanad" w:hAnsi="Al-Mohanad" w:cs="Al-Mohanad"/>
          <w:sz w:val="28"/>
          <w:rtl/>
        </w:rPr>
      </w:pPr>
    </w:p>
    <w:p w14:paraId="13DCFA71" w14:textId="66EC90A2" w:rsidR="00FF6BB0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sz w:val="28"/>
          <w:rtl/>
          <w:lang w:eastAsia="en-US" w:bidi="ar-SA"/>
        </w:rPr>
        <w:t xml:space="preserve">وإشهادًا على ذلك، تم توقيع </w:t>
      </w:r>
      <w:r>
        <w:rPr>
          <w:rFonts w:ascii="Al-Mohanad" w:eastAsia="Calibri" w:hAnsi="Al-Mohanad" w:cs="Al-Mohanad" w:hint="cs"/>
          <w:sz w:val="28"/>
          <w:rtl/>
          <w:lang w:eastAsia="en-US" w:bidi="ar-SA"/>
        </w:rPr>
        <w:t>على السجل</w:t>
      </w:r>
      <w:r w:rsidRPr="00FF6BB0">
        <w:rPr>
          <w:rFonts w:ascii="Al-Mohanad" w:eastAsia="Calibri" w:hAnsi="Al-Mohanad" w:cs="Al-Mohanad"/>
          <w:sz w:val="28"/>
          <w:rtl/>
          <w:lang w:eastAsia="en-US" w:bidi="ar-SA"/>
        </w:rPr>
        <w:t>:</w:t>
      </w:r>
    </w:p>
    <w:p w14:paraId="1F8084F0" w14:textId="77777777" w:rsidR="00FF6BB0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>الاسم:</w:t>
      </w:r>
    </w:p>
    <w:p w14:paraId="2078B465" w14:textId="319B49E7" w:rsidR="00FF6BB0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>الصفة:</w:t>
      </w:r>
      <w:r w:rsidRPr="00FF6BB0">
        <w:rPr>
          <w:rFonts w:ascii="Al-Mohanad" w:eastAsia="Calibri" w:hAnsi="Al-Mohanad" w:cs="Al-Mohanad"/>
          <w:sz w:val="28"/>
          <w:rtl/>
          <w:lang w:eastAsia="en-US" w:bidi="ar-SA"/>
        </w:rPr>
        <w:t xml:space="preserve"> رئيس </w:t>
      </w:r>
      <w:r>
        <w:rPr>
          <w:rFonts w:ascii="Al-Mohanad" w:eastAsia="Calibri" w:hAnsi="Al-Mohanad" w:cs="Al-Mohanad" w:hint="cs"/>
          <w:sz w:val="28"/>
          <w:rtl/>
          <w:lang w:eastAsia="en-US" w:bidi="ar-SA"/>
        </w:rPr>
        <w:t>مجلس الإدارة</w:t>
      </w:r>
    </w:p>
    <w:p w14:paraId="50144D23" w14:textId="72500C43" w:rsidR="00FF6BB0" w:rsidRDefault="00FF6BB0" w:rsidP="00FF6BB0">
      <w:pPr>
        <w:spacing w:after="160" w:line="259" w:lineRule="auto"/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 xml:space="preserve">التوقيع: </w:t>
      </w:r>
    </w:p>
    <w:p w14:paraId="695EFC92" w14:textId="3D3FB51F" w:rsidR="00FF6BB0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>الاسم:</w:t>
      </w:r>
    </w:p>
    <w:p w14:paraId="7C0C4B12" w14:textId="77777777" w:rsidR="00FF6BB0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 xml:space="preserve">الصفة: </w:t>
      </w:r>
      <w:r w:rsidRPr="00FF6BB0">
        <w:rPr>
          <w:rFonts w:ascii="Al-Mohanad" w:eastAsia="Calibri" w:hAnsi="Al-Mohanad" w:cs="Al-Mohanad"/>
          <w:sz w:val="28"/>
          <w:rtl/>
          <w:lang w:eastAsia="en-US" w:bidi="ar-SA"/>
        </w:rPr>
        <w:t>أمين سر المجلس</w:t>
      </w:r>
    </w:p>
    <w:p w14:paraId="3BB9A1B1" w14:textId="139E5C18" w:rsidR="000D116B" w:rsidRPr="00FF6BB0" w:rsidRDefault="00FF6BB0" w:rsidP="00FF6BB0">
      <w:pPr>
        <w:spacing w:after="160" w:line="259" w:lineRule="auto"/>
        <w:rPr>
          <w:rFonts w:ascii="Al-Mohanad" w:eastAsia="Calibri" w:hAnsi="Al-Mohanad" w:cs="Al-Mohanad"/>
          <w:b/>
          <w:bCs/>
          <w:sz w:val="28"/>
          <w:lang w:eastAsia="en-US" w:bidi="ar-SA"/>
        </w:rPr>
      </w:pPr>
      <w:r w:rsidRPr="00FF6BB0">
        <w:rPr>
          <w:rFonts w:ascii="Al-Mohanad" w:eastAsia="Calibri" w:hAnsi="Al-Mohanad" w:cs="Al-Mohanad"/>
          <w:b/>
          <w:bCs/>
          <w:sz w:val="28"/>
          <w:rtl/>
          <w:lang w:eastAsia="en-US" w:bidi="ar-SA"/>
        </w:rPr>
        <w:t xml:space="preserve">التوقيع: </w:t>
      </w:r>
    </w:p>
    <w:sectPr w:rsidR="000D116B" w:rsidRPr="00FF6BB0" w:rsidSect="00FF6BB0">
      <w:footerReference w:type="first" r:id="rId12"/>
      <w:type w:val="continuous"/>
      <w:pgSz w:w="12240" w:h="15840"/>
      <w:pgMar w:top="1440" w:right="1008" w:bottom="1152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2166A" w14:textId="77777777" w:rsidR="00FD7A18" w:rsidRDefault="00FD7A18" w:rsidP="006C61D3">
      <w:r>
        <w:separator/>
      </w:r>
    </w:p>
  </w:endnote>
  <w:endnote w:type="continuationSeparator" w:id="0">
    <w:p w14:paraId="7419860B" w14:textId="77777777" w:rsidR="00FD7A18" w:rsidRDefault="00FD7A18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30E4" w14:textId="75A61A20" w:rsidR="00CC2EA3" w:rsidRPr="00CC2EA3" w:rsidRDefault="00CC2EA3" w:rsidP="00CC2EA3">
    <w:pPr>
      <w:pStyle w:val="Footer"/>
      <w:bidi w:val="0"/>
      <w:rPr>
        <w:rFonts w:ascii="Garamond" w:hAnsi="Garamond" w:cs="Sakkal Majalla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049F" w14:textId="77777777" w:rsidR="00FD7A18" w:rsidRDefault="00FD7A18" w:rsidP="006C61D3">
      <w:r>
        <w:separator/>
      </w:r>
    </w:p>
  </w:footnote>
  <w:footnote w:type="continuationSeparator" w:id="0">
    <w:p w14:paraId="6652F53D" w14:textId="77777777" w:rsidR="00FD7A18" w:rsidRDefault="00FD7A18" w:rsidP="006C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297"/>
    <w:multiLevelType w:val="hybridMultilevel"/>
    <w:tmpl w:val="9640C51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" w15:restartNumberingAfterBreak="0">
    <w:nsid w:val="12236C57"/>
    <w:multiLevelType w:val="hybridMultilevel"/>
    <w:tmpl w:val="4CC247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27B5029D"/>
    <w:multiLevelType w:val="hybridMultilevel"/>
    <w:tmpl w:val="EC78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B2182"/>
    <w:multiLevelType w:val="hybridMultilevel"/>
    <w:tmpl w:val="6B92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05A58"/>
    <w:multiLevelType w:val="hybridMultilevel"/>
    <w:tmpl w:val="7C5A0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10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3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4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3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24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16"/>
  </w:num>
  <w:num w:numId="5">
    <w:abstractNumId w:val="1"/>
  </w:num>
  <w:num w:numId="6">
    <w:abstractNumId w:val="9"/>
  </w:num>
  <w:num w:numId="7">
    <w:abstractNumId w:val="4"/>
  </w:num>
  <w:num w:numId="8">
    <w:abstractNumId w:val="24"/>
  </w:num>
  <w:num w:numId="9">
    <w:abstractNumId w:val="13"/>
  </w:num>
  <w:num w:numId="10">
    <w:abstractNumId w:val="23"/>
  </w:num>
  <w:num w:numId="11">
    <w:abstractNumId w:val="25"/>
  </w:num>
  <w:num w:numId="12">
    <w:abstractNumId w:val="12"/>
  </w:num>
  <w:num w:numId="13">
    <w:abstractNumId w:val="14"/>
  </w:num>
  <w:num w:numId="14">
    <w:abstractNumId w:val="2"/>
  </w:num>
  <w:num w:numId="15">
    <w:abstractNumId w:val="11"/>
  </w:num>
  <w:num w:numId="16">
    <w:abstractNumId w:val="10"/>
  </w:num>
  <w:num w:numId="17">
    <w:abstractNumId w:val="22"/>
  </w:num>
  <w:num w:numId="18">
    <w:abstractNumId w:val="19"/>
  </w:num>
  <w:num w:numId="19">
    <w:abstractNumId w:val="20"/>
  </w:num>
  <w:num w:numId="20">
    <w:abstractNumId w:val="5"/>
  </w:num>
  <w:num w:numId="21">
    <w:abstractNumId w:val="18"/>
  </w:num>
  <w:num w:numId="22">
    <w:abstractNumId w:val="0"/>
  </w:num>
  <w:num w:numId="23">
    <w:abstractNumId w:val="3"/>
  </w:num>
  <w:num w:numId="24">
    <w:abstractNumId w:val="8"/>
  </w:num>
  <w:num w:numId="25">
    <w:abstractNumId w:val="15"/>
  </w:num>
  <w:num w:numId="26">
    <w:abstractNumId w:val="7"/>
  </w:num>
  <w:num w:numId="2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496C5D"/>
    <w:rsid w:val="000011C9"/>
    <w:rsid w:val="000150C2"/>
    <w:rsid w:val="00021CD5"/>
    <w:rsid w:val="000327AB"/>
    <w:rsid w:val="00032E67"/>
    <w:rsid w:val="00065910"/>
    <w:rsid w:val="000739DC"/>
    <w:rsid w:val="00085BE4"/>
    <w:rsid w:val="000B78C7"/>
    <w:rsid w:val="000C4C58"/>
    <w:rsid w:val="000D116B"/>
    <w:rsid w:val="00140D32"/>
    <w:rsid w:val="001463C9"/>
    <w:rsid w:val="0015413E"/>
    <w:rsid w:val="00186E08"/>
    <w:rsid w:val="001A27EA"/>
    <w:rsid w:val="001E1424"/>
    <w:rsid w:val="001F3C98"/>
    <w:rsid w:val="0021098B"/>
    <w:rsid w:val="00215ABA"/>
    <w:rsid w:val="002530AF"/>
    <w:rsid w:val="002B2F90"/>
    <w:rsid w:val="002E3150"/>
    <w:rsid w:val="0030242D"/>
    <w:rsid w:val="00303D8F"/>
    <w:rsid w:val="00326E1C"/>
    <w:rsid w:val="003331BF"/>
    <w:rsid w:val="00345EC8"/>
    <w:rsid w:val="00370F1B"/>
    <w:rsid w:val="00375B55"/>
    <w:rsid w:val="003800A5"/>
    <w:rsid w:val="00381735"/>
    <w:rsid w:val="00385795"/>
    <w:rsid w:val="003A1844"/>
    <w:rsid w:val="003C0065"/>
    <w:rsid w:val="003D26CC"/>
    <w:rsid w:val="004309F5"/>
    <w:rsid w:val="004357A4"/>
    <w:rsid w:val="0044347F"/>
    <w:rsid w:val="004436B3"/>
    <w:rsid w:val="00446ED3"/>
    <w:rsid w:val="00476022"/>
    <w:rsid w:val="00496C5D"/>
    <w:rsid w:val="00515352"/>
    <w:rsid w:val="00551F73"/>
    <w:rsid w:val="00552574"/>
    <w:rsid w:val="0058082A"/>
    <w:rsid w:val="005B4022"/>
    <w:rsid w:val="0061294F"/>
    <w:rsid w:val="00616612"/>
    <w:rsid w:val="006428B7"/>
    <w:rsid w:val="00665785"/>
    <w:rsid w:val="00673B7F"/>
    <w:rsid w:val="00681FF2"/>
    <w:rsid w:val="006C61D3"/>
    <w:rsid w:val="006D042B"/>
    <w:rsid w:val="006D043A"/>
    <w:rsid w:val="006D338A"/>
    <w:rsid w:val="0071216F"/>
    <w:rsid w:val="0073409A"/>
    <w:rsid w:val="007B04C5"/>
    <w:rsid w:val="007D112C"/>
    <w:rsid w:val="007D2863"/>
    <w:rsid w:val="007E05FB"/>
    <w:rsid w:val="008176D9"/>
    <w:rsid w:val="00832DA2"/>
    <w:rsid w:val="008478B2"/>
    <w:rsid w:val="0088347F"/>
    <w:rsid w:val="008A05D6"/>
    <w:rsid w:val="008C64CD"/>
    <w:rsid w:val="009037B2"/>
    <w:rsid w:val="00975659"/>
    <w:rsid w:val="009931A7"/>
    <w:rsid w:val="009C123A"/>
    <w:rsid w:val="009D277B"/>
    <w:rsid w:val="009D2C16"/>
    <w:rsid w:val="009F6722"/>
    <w:rsid w:val="00A0734C"/>
    <w:rsid w:val="00A21210"/>
    <w:rsid w:val="00A424E7"/>
    <w:rsid w:val="00A55841"/>
    <w:rsid w:val="00A85857"/>
    <w:rsid w:val="00AA2A8A"/>
    <w:rsid w:val="00AA2C65"/>
    <w:rsid w:val="00AF00F4"/>
    <w:rsid w:val="00B24CF7"/>
    <w:rsid w:val="00B268F0"/>
    <w:rsid w:val="00BA3B34"/>
    <w:rsid w:val="00C06C3D"/>
    <w:rsid w:val="00C1611A"/>
    <w:rsid w:val="00C26589"/>
    <w:rsid w:val="00C80537"/>
    <w:rsid w:val="00C83D87"/>
    <w:rsid w:val="00C87DDB"/>
    <w:rsid w:val="00C939E1"/>
    <w:rsid w:val="00CC2EA3"/>
    <w:rsid w:val="00CC565D"/>
    <w:rsid w:val="00CE17DF"/>
    <w:rsid w:val="00D25E51"/>
    <w:rsid w:val="00D9292B"/>
    <w:rsid w:val="00E07C9B"/>
    <w:rsid w:val="00E70059"/>
    <w:rsid w:val="00E82CCD"/>
    <w:rsid w:val="00EB3EDD"/>
    <w:rsid w:val="00ED52F6"/>
    <w:rsid w:val="00EE6D91"/>
    <w:rsid w:val="00F15526"/>
    <w:rsid w:val="00F91B83"/>
    <w:rsid w:val="00F92191"/>
    <w:rsid w:val="00FA7AD7"/>
    <w:rsid w:val="00FC3757"/>
    <w:rsid w:val="00FC6CED"/>
    <w:rsid w:val="00FD7A18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6F735"/>
  <w15:chartTrackingRefBased/>
  <w15:docId w15:val="{1E8FDADE-E072-49CF-A6A2-B5CFEA8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496C5D"/>
    <w:pPr>
      <w:bidi/>
      <w:spacing w:after="0" w:line="240" w:lineRule="auto"/>
    </w:pPr>
    <w:rPr>
      <w:rFonts w:eastAsiaTheme="minorEastAsia"/>
      <w:szCs w:val="28"/>
      <w:lang w:eastAsia="zh-CN" w:bidi="ar-BH"/>
    </w:rPr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semiHidden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5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0F4761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96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5D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6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5D"/>
    <w:rPr>
      <w:rFonts w:ascii="Garamond" w:hAnsi="Garamond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5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496C5D"/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496C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6C5D"/>
    <w:rPr>
      <w:rFonts w:eastAsiaTheme="minorEastAsia"/>
      <w:szCs w:val="28"/>
      <w:lang w:eastAsia="zh-CN"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4597A755C9854EB07C1B330AEA7C66" ma:contentTypeVersion="1" ma:contentTypeDescription="إنشاء مستند جديد." ma:contentTypeScope="" ma:versionID="202f5b4d28a153f4447b698a2f33e66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D01D-6C3C-473F-88E6-221B54B1A7A0}">
  <ds:schemaRefs>
    <ds:schemaRef ds:uri="http://schemas.microsoft.com/office/2006/metadata/properties"/>
    <ds:schemaRef ds:uri="http://schemas.microsoft.com/office/infopath/2007/PartnerControls"/>
    <ds:schemaRef ds:uri="67dad7b5-2c45-4873-97b3-00535c66cd24"/>
  </ds:schemaRefs>
</ds:datastoreItem>
</file>

<file path=customXml/itemProps2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712A6-A121-409B-87F5-8A2B09EC795C}"/>
</file>

<file path=customXml/itemProps4.xml><?xml version="1.0" encoding="utf-8"?>
<ds:datastoreItem xmlns:ds="http://schemas.openxmlformats.org/officeDocument/2006/customXml" ds:itemID="{BC4FF05F-9305-48B4-A074-B1E52CAD6D3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630B47E-E370-4612-A2E6-EF320AC7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محاضر مجلس الإدارة  </dc:title>
  <dc:subject/>
  <dc:creator>Shahad Alshehri</dc:creator>
  <cp:keywords/>
  <dc:description/>
  <cp:lastModifiedBy>Rakan H. Alhumaymidi</cp:lastModifiedBy>
  <cp:revision>2</cp:revision>
  <dcterms:created xsi:type="dcterms:W3CDTF">2025-08-31T10:26:00Z</dcterms:created>
  <dcterms:modified xsi:type="dcterms:W3CDTF">2025-08-31T10:26:00Z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0x010100124597A755C9854EB07C1B330AEA7C66</vt:lpwstr>
  </property>
  <property fmtid="{D5CDD505-2E9C-101B-9397-08002B2CF9AE}" pid="3" name="iManageFooter">
    <vt:lpwstr>#3913351v3</vt:lpwstr>
  </property>
  <property fmtid="{D5CDD505-2E9C-101B-9397-08002B2CF9AE}" pid="4" name="docIndexRef">
    <vt:lpwstr>fd82e741-cee2-45b3-9e61-55563def0ba2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