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1DF79" w14:textId="77777777" w:rsidR="00FC1FA2" w:rsidRPr="00EB3F87" w:rsidRDefault="00FC1FA2">
      <w:pPr>
        <w:bidi/>
        <w:rPr>
          <w:rFonts w:ascii="Al-Mohanad Bold" w:hAnsi="Al-Mohanad Bold" w:cs="Al-Mohanad Bold"/>
          <w:sz w:val="28"/>
          <w:szCs w:val="28"/>
        </w:rPr>
      </w:pPr>
    </w:p>
    <w:tbl>
      <w:tblPr>
        <w:tblStyle w:val="TableGrid"/>
        <w:bidiVisual/>
        <w:tblW w:w="0" w:type="auto"/>
        <w:tblLook w:val="04A0" w:firstRow="1" w:lastRow="0" w:firstColumn="1" w:lastColumn="0" w:noHBand="0" w:noVBand="1"/>
      </w:tblPr>
      <w:tblGrid>
        <w:gridCol w:w="9350"/>
      </w:tblGrid>
      <w:tr w:rsidR="00726304" w:rsidRPr="00037CF3" w14:paraId="60BFA4F4" w14:textId="77777777" w:rsidTr="00037CF3">
        <w:trPr>
          <w:trHeight w:val="7145"/>
        </w:trPr>
        <w:tc>
          <w:tcPr>
            <w:tcW w:w="9350" w:type="dxa"/>
          </w:tcPr>
          <w:p w14:paraId="7E6E8777" w14:textId="08526E95" w:rsidR="00FC1FA2" w:rsidRPr="00037CF3" w:rsidRDefault="00FC1FA2" w:rsidP="00B83302">
            <w:pPr>
              <w:tabs>
                <w:tab w:val="left" w:pos="2507"/>
              </w:tabs>
              <w:bidi/>
              <w:spacing w:before="120" w:line="259" w:lineRule="auto"/>
              <w:jc w:val="center"/>
              <w:rPr>
                <w:rFonts w:ascii="Al-Mohanad" w:hAnsi="Al-Mohanad" w:cs="Al-Mohanad"/>
                <w:b/>
                <w:bCs/>
                <w:color w:val="000000" w:themeColor="text1"/>
                <w:sz w:val="28"/>
                <w:szCs w:val="28"/>
                <w:u w:val="single"/>
                <w:rtl/>
              </w:rPr>
            </w:pPr>
            <w:r w:rsidRPr="00037CF3">
              <w:rPr>
                <w:rFonts w:ascii="Al-Mohanad" w:hAnsi="Al-Mohanad" w:cs="Al-Mohanad"/>
                <w:b/>
                <w:bCs/>
                <w:color w:val="000000" w:themeColor="text1"/>
                <w:sz w:val="28"/>
                <w:szCs w:val="28"/>
                <w:u w:val="single"/>
                <w:rtl/>
              </w:rPr>
              <w:t xml:space="preserve">نموذج </w:t>
            </w:r>
            <w:r w:rsidR="00732217" w:rsidRPr="00037CF3">
              <w:rPr>
                <w:rFonts w:ascii="Al-Mohanad" w:hAnsi="Al-Mohanad" w:cs="Al-Mohanad"/>
                <w:b/>
                <w:bCs/>
                <w:color w:val="000000" w:themeColor="text1"/>
                <w:sz w:val="28"/>
                <w:szCs w:val="28"/>
                <w:u w:val="single"/>
                <w:rtl/>
              </w:rPr>
              <w:t>دعوة الدائنين لإبداء الاعتراضات على تخفيض رأس المال</w:t>
            </w:r>
          </w:p>
          <w:p w14:paraId="57195B41" w14:textId="47E6DB0E" w:rsidR="00726304" w:rsidRPr="00037CF3" w:rsidRDefault="00726304" w:rsidP="00FC1FA2">
            <w:pPr>
              <w:tabs>
                <w:tab w:val="left" w:pos="2507"/>
              </w:tabs>
              <w:bidi/>
              <w:spacing w:before="120" w:line="259" w:lineRule="auto"/>
              <w:jc w:val="center"/>
              <w:rPr>
                <w:rFonts w:ascii="Al-Mohanad" w:hAnsi="Al-Mohanad" w:cs="Al-Mohanad"/>
                <w:b/>
                <w:bCs/>
                <w:color w:val="000000" w:themeColor="text1"/>
                <w:sz w:val="28"/>
                <w:szCs w:val="28"/>
                <w:rtl/>
              </w:rPr>
            </w:pPr>
            <w:r w:rsidRPr="00037CF3">
              <w:rPr>
                <w:rFonts w:ascii="Al-Mohanad" w:hAnsi="Al-Mohanad" w:cs="Al-Mohanad"/>
                <w:b/>
                <w:bCs/>
                <w:color w:val="000000" w:themeColor="text1"/>
                <w:sz w:val="28"/>
                <w:szCs w:val="28"/>
                <w:rtl/>
              </w:rPr>
              <w:t>إرشادات النموذج</w:t>
            </w:r>
          </w:p>
          <w:p w14:paraId="2822CDEA" w14:textId="0A65193F" w:rsidR="00B83302" w:rsidRPr="00037CF3" w:rsidRDefault="00B83302" w:rsidP="00B83302">
            <w:pPr>
              <w:tabs>
                <w:tab w:val="left" w:pos="2507"/>
              </w:tabs>
              <w:bidi/>
              <w:spacing w:before="120" w:line="259" w:lineRule="auto"/>
              <w:jc w:val="center"/>
              <w:rPr>
                <w:rFonts w:ascii="Al-Mohanad" w:hAnsi="Al-Mohanad" w:cs="Al-Mohanad"/>
                <w:b/>
                <w:bCs/>
                <w:color w:val="000000" w:themeColor="text1"/>
                <w:sz w:val="28"/>
                <w:szCs w:val="28"/>
                <w:rtl/>
              </w:rPr>
            </w:pPr>
            <w:r w:rsidRPr="00037CF3">
              <w:rPr>
                <w:rFonts w:ascii="Al-Mohanad" w:hAnsi="Al-Mohanad" w:cs="Al-Mohanad"/>
                <w:b/>
                <w:bCs/>
                <w:color w:val="000000" w:themeColor="text1"/>
                <w:sz w:val="28"/>
                <w:szCs w:val="28"/>
                <w:rtl/>
              </w:rPr>
              <w:t>(هذه الإرشادات هي لغرض توضيح تفاصيل النموذج فقط، الرجاء حذفها من المسودة النهائية)</w:t>
            </w:r>
          </w:p>
          <w:p w14:paraId="440FDF27" w14:textId="5D690938" w:rsidR="00BF55B9" w:rsidRPr="00037CF3" w:rsidRDefault="002B141D" w:rsidP="00037CF3">
            <w:pPr>
              <w:pStyle w:val="ListParagraph"/>
              <w:numPr>
                <w:ilvl w:val="0"/>
                <w:numId w:val="12"/>
              </w:numPr>
              <w:tabs>
                <w:tab w:val="left" w:pos="2507"/>
              </w:tabs>
              <w:bidi/>
              <w:spacing w:before="120"/>
              <w:jc w:val="both"/>
              <w:rPr>
                <w:rFonts w:ascii="Al-Mohanad" w:hAnsi="Al-Mohanad" w:cs="Al-Mohanad"/>
                <w:color w:val="000000" w:themeColor="text1"/>
                <w:sz w:val="28"/>
                <w:szCs w:val="28"/>
              </w:rPr>
            </w:pPr>
            <w:r w:rsidRPr="00037CF3">
              <w:rPr>
                <w:rFonts w:ascii="Al-Mohanad" w:hAnsi="Al-Mohanad" w:cs="Al-Mohanad"/>
                <w:color w:val="000000" w:themeColor="text1"/>
                <w:sz w:val="28"/>
                <w:szCs w:val="28"/>
                <w:rtl/>
              </w:rPr>
              <w:t xml:space="preserve">الغرض من هذا النموذج هو </w:t>
            </w:r>
            <w:r w:rsidR="00732217" w:rsidRPr="00037CF3">
              <w:rPr>
                <w:rFonts w:ascii="Al-Mohanad" w:hAnsi="Al-Mohanad" w:cs="Al-Mohanad"/>
                <w:color w:val="000000" w:themeColor="text1"/>
                <w:sz w:val="28"/>
                <w:szCs w:val="28"/>
                <w:rtl/>
              </w:rPr>
              <w:t>دعوة الدائنين لإبداء اعتراضاتهم على تخفيض رأس المال لزيادته عن حاجة الشركة</w:t>
            </w:r>
            <w:r w:rsidR="00784936" w:rsidRPr="00037CF3">
              <w:rPr>
                <w:rFonts w:ascii="Al-Mohanad" w:hAnsi="Al-Mohanad" w:cs="Al-Mohanad"/>
                <w:color w:val="000000" w:themeColor="text1"/>
                <w:sz w:val="28"/>
                <w:szCs w:val="28"/>
                <w:rtl/>
              </w:rPr>
              <w:t>.</w:t>
            </w:r>
          </w:p>
          <w:p w14:paraId="3A00E692" w14:textId="18BB03C8" w:rsidR="00037CF3" w:rsidRPr="00037CF3" w:rsidRDefault="00B9437A" w:rsidP="00037CF3">
            <w:pPr>
              <w:pStyle w:val="ListParagraph"/>
              <w:numPr>
                <w:ilvl w:val="0"/>
                <w:numId w:val="12"/>
              </w:numPr>
              <w:tabs>
                <w:tab w:val="left" w:pos="2507"/>
              </w:tabs>
              <w:bidi/>
              <w:spacing w:before="120"/>
              <w:jc w:val="both"/>
              <w:rPr>
                <w:rFonts w:ascii="Al-Mohanad" w:hAnsi="Al-Mohanad" w:cs="Al-Mohanad"/>
                <w:color w:val="000000" w:themeColor="text1"/>
                <w:sz w:val="28"/>
                <w:szCs w:val="28"/>
                <w:rtl/>
              </w:rPr>
            </w:pPr>
            <w:r w:rsidRPr="00037CF3">
              <w:rPr>
                <w:rFonts w:ascii="Al-Mohanad" w:hAnsi="Al-Mohanad" w:cs="Al-Mohanad"/>
                <w:color w:val="000000" w:themeColor="text1"/>
                <w:sz w:val="28"/>
                <w:szCs w:val="28"/>
                <w:rtl/>
              </w:rPr>
              <w:t>نظراً للفوارق في المفردات بين شركة المساهمة وشركة المساهمة المبسطة، يجب مراعاة استخدام المفردات الصحيحة في حال إعداد هذا النموذج لشركة المساهمة المبسطة وذلك وفقاً للتعليمات أدناه، وبخاصة مصطلحي (مجلس الإدارة، والجمعية العامة).</w:t>
            </w:r>
          </w:p>
          <w:p w14:paraId="34690727" w14:textId="14B84ACB" w:rsidR="00BF55B9" w:rsidRPr="00037CF3" w:rsidRDefault="00BF55B9" w:rsidP="00037CF3">
            <w:pPr>
              <w:pStyle w:val="ListParagraph"/>
              <w:numPr>
                <w:ilvl w:val="0"/>
                <w:numId w:val="3"/>
              </w:numPr>
              <w:tabs>
                <w:tab w:val="left" w:pos="2507"/>
              </w:tabs>
              <w:bidi/>
              <w:spacing w:before="120" w:line="360" w:lineRule="auto"/>
              <w:ind w:left="418"/>
              <w:contextualSpacing w:val="0"/>
              <w:jc w:val="both"/>
              <w:rPr>
                <w:rFonts w:ascii="Al-Mohanad" w:hAnsi="Al-Mohanad" w:cs="Al-Mohanad"/>
                <w:color w:val="000000" w:themeColor="text1"/>
                <w:sz w:val="28"/>
                <w:szCs w:val="28"/>
              </w:rPr>
            </w:pPr>
            <w:r w:rsidRPr="00037CF3">
              <w:rPr>
                <w:rFonts w:ascii="Al-Mohanad" w:hAnsi="Al-Mohanad" w:cs="Al-Mohanad"/>
                <w:color w:val="000000" w:themeColor="text1"/>
                <w:sz w:val="28"/>
                <w:szCs w:val="28"/>
                <w:rtl/>
              </w:rPr>
              <w:t xml:space="preserve">ملاحظة (1)، </w:t>
            </w:r>
            <w:r w:rsidR="00037CF3" w:rsidRPr="00037CF3">
              <w:rPr>
                <w:rFonts w:ascii="Al-Mohanad" w:hAnsi="Al-Mohanad" w:cs="Al-Mohanad" w:hint="cs"/>
                <w:color w:val="000000" w:themeColor="text1"/>
                <w:sz w:val="28"/>
                <w:szCs w:val="28"/>
                <w:rtl/>
              </w:rPr>
              <w:t>حدد</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الجهة</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التي</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ستقوم</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 xml:space="preserve">بإعداد </w:t>
            </w:r>
            <w:r w:rsidR="00037CF3">
              <w:rPr>
                <w:rFonts w:ascii="Al-Mohanad" w:hAnsi="Al-Mohanad" w:cs="Al-Mohanad" w:hint="cs"/>
                <w:color w:val="000000" w:themeColor="text1"/>
                <w:sz w:val="28"/>
                <w:szCs w:val="28"/>
                <w:rtl/>
              </w:rPr>
              <w:t>الدعوة</w:t>
            </w:r>
            <w:r w:rsidR="00037CF3" w:rsidRPr="00037CF3">
              <w:rPr>
                <w:rFonts w:ascii="Al-Mohanad" w:hAnsi="Al-Mohanad" w:cs="Al-Mohanad" w:hint="cs"/>
                <w:color w:val="000000" w:themeColor="text1"/>
                <w:sz w:val="28"/>
                <w:szCs w:val="28"/>
                <w:rtl/>
              </w:rPr>
              <w:t xml:space="preserve"> في</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شركات</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المساهمة</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المبسطة</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حسب</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نظامها</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الأساس</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سواءً</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مجلس</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إدارة</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أو</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مدير</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أو</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رئيس،</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أو</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غير</w:t>
            </w:r>
            <w:r w:rsidR="00037CF3" w:rsidRPr="00037CF3">
              <w:rPr>
                <w:rFonts w:ascii="Al-Mohanad" w:hAnsi="Al-Mohanad" w:cs="Al-Mohanad"/>
                <w:color w:val="000000" w:themeColor="text1"/>
                <w:sz w:val="28"/>
                <w:szCs w:val="28"/>
                <w:rtl/>
              </w:rPr>
              <w:t xml:space="preserve"> </w:t>
            </w:r>
            <w:r w:rsidR="00037CF3" w:rsidRPr="00037CF3">
              <w:rPr>
                <w:rFonts w:ascii="Al-Mohanad" w:hAnsi="Al-Mohanad" w:cs="Al-Mohanad" w:hint="cs"/>
                <w:color w:val="000000" w:themeColor="text1"/>
                <w:sz w:val="28"/>
                <w:szCs w:val="28"/>
                <w:rtl/>
              </w:rPr>
              <w:t>ذلك</w:t>
            </w:r>
            <w:r w:rsidR="00037CF3" w:rsidRPr="00037CF3">
              <w:rPr>
                <w:rFonts w:ascii="Al-Mohanad" w:hAnsi="Al-Mohanad" w:cs="Al-Mohanad"/>
                <w:color w:val="000000" w:themeColor="text1"/>
                <w:sz w:val="28"/>
                <w:szCs w:val="28"/>
                <w:rtl/>
              </w:rPr>
              <w:t>).</w:t>
            </w:r>
          </w:p>
          <w:p w14:paraId="3368BE26" w14:textId="461CEBC0" w:rsidR="008C4B9E" w:rsidRPr="00037CF3" w:rsidRDefault="00E616BE" w:rsidP="000C1B01">
            <w:pPr>
              <w:pStyle w:val="ListParagraph"/>
              <w:numPr>
                <w:ilvl w:val="0"/>
                <w:numId w:val="3"/>
              </w:numPr>
              <w:tabs>
                <w:tab w:val="left" w:pos="2507"/>
              </w:tabs>
              <w:bidi/>
              <w:spacing w:before="120" w:line="276" w:lineRule="auto"/>
              <w:jc w:val="both"/>
              <w:rPr>
                <w:rFonts w:ascii="Al-Mohanad" w:hAnsi="Al-Mohanad" w:cs="Al-Mohanad"/>
                <w:color w:val="000000" w:themeColor="text1"/>
                <w:sz w:val="28"/>
                <w:szCs w:val="28"/>
              </w:rPr>
            </w:pPr>
            <w:r w:rsidRPr="00037CF3">
              <w:rPr>
                <w:rFonts w:ascii="Al-Mohanad" w:hAnsi="Al-Mohanad" w:cs="Al-Mohanad"/>
                <w:color w:val="000000" w:themeColor="text1"/>
                <w:sz w:val="28"/>
                <w:szCs w:val="28"/>
                <w:rtl/>
              </w:rPr>
              <w:t>ملاحظة (</w:t>
            </w:r>
            <w:r w:rsidR="00BF55B9" w:rsidRPr="00037CF3">
              <w:rPr>
                <w:rFonts w:ascii="Al-Mohanad" w:hAnsi="Al-Mohanad" w:cs="Al-Mohanad"/>
                <w:color w:val="000000" w:themeColor="text1"/>
                <w:sz w:val="28"/>
                <w:szCs w:val="28"/>
                <w:rtl/>
              </w:rPr>
              <w:t>2</w:t>
            </w:r>
            <w:r w:rsidRPr="00037CF3">
              <w:rPr>
                <w:rFonts w:ascii="Al-Mohanad" w:hAnsi="Al-Mohanad" w:cs="Al-Mohanad"/>
                <w:color w:val="000000" w:themeColor="text1"/>
                <w:sz w:val="28"/>
                <w:szCs w:val="28"/>
                <w:rtl/>
              </w:rPr>
              <w:t>)،</w:t>
            </w:r>
            <w:r w:rsidR="008C4B9E" w:rsidRPr="00037CF3">
              <w:rPr>
                <w:rFonts w:ascii="Al-Mohanad" w:hAnsi="Al-Mohanad" w:cs="Al-Mohanad"/>
                <w:color w:val="000000" w:themeColor="text1"/>
                <w:sz w:val="28"/>
                <w:szCs w:val="28"/>
                <w:rtl/>
              </w:rPr>
              <w:t xml:space="preserve"> اختر شكل الشركة. </w:t>
            </w:r>
          </w:p>
          <w:p w14:paraId="5A18A1CA" w14:textId="568264CB" w:rsidR="0019299E" w:rsidRDefault="008C4B9E" w:rsidP="000C1B01">
            <w:pPr>
              <w:pStyle w:val="ListParagraph"/>
              <w:numPr>
                <w:ilvl w:val="0"/>
                <w:numId w:val="3"/>
              </w:numPr>
              <w:tabs>
                <w:tab w:val="left" w:pos="2507"/>
              </w:tabs>
              <w:bidi/>
              <w:spacing w:before="120" w:line="276" w:lineRule="auto"/>
              <w:jc w:val="both"/>
              <w:rPr>
                <w:rFonts w:ascii="Al-Mohanad" w:hAnsi="Al-Mohanad" w:cs="Al-Mohanad"/>
                <w:sz w:val="28"/>
                <w:szCs w:val="28"/>
              </w:rPr>
            </w:pPr>
            <w:r w:rsidRPr="00037CF3">
              <w:rPr>
                <w:rFonts w:ascii="Al-Mohanad" w:hAnsi="Al-Mohanad" w:cs="Al-Mohanad"/>
                <w:color w:val="000000" w:themeColor="text1"/>
                <w:sz w:val="28"/>
                <w:szCs w:val="28"/>
                <w:rtl/>
              </w:rPr>
              <w:t xml:space="preserve">ملاحظة (3)، </w:t>
            </w:r>
            <w:r w:rsidR="00255CA6" w:rsidRPr="0019299E">
              <w:rPr>
                <w:rFonts w:ascii="Al-Mohanad" w:hAnsi="Al-Mohanad" w:cs="Al-Mohanad"/>
                <w:color w:val="000000" w:themeColor="text1"/>
                <w:sz w:val="28"/>
                <w:szCs w:val="28"/>
                <w:rtl/>
              </w:rPr>
              <w:t>في حال كانت الشركة مملوكة من شخص واحد،</w:t>
            </w:r>
            <w:r w:rsidR="0019299E">
              <w:rPr>
                <w:rFonts w:ascii="Al-Mohanad" w:hAnsi="Al-Mohanad" w:cs="Al-Mohanad" w:hint="cs"/>
                <w:color w:val="000000" w:themeColor="text1"/>
                <w:sz w:val="28"/>
                <w:szCs w:val="28"/>
                <w:rtl/>
              </w:rPr>
              <w:t xml:space="preserve"> يتم تعديل الصياغة لتكون على النحو الآتي: "بالإشارة إلى رغبة مالك رأس المال </w:t>
            </w:r>
            <w:r w:rsidR="00255CA6" w:rsidRPr="0019299E">
              <w:rPr>
                <w:rFonts w:ascii="Al-Mohanad" w:hAnsi="Al-Mohanad" w:cs="Al-Mohanad"/>
                <w:color w:val="000000" w:themeColor="text1"/>
                <w:sz w:val="28"/>
                <w:szCs w:val="28"/>
                <w:rtl/>
              </w:rPr>
              <w:t>في الشركة</w:t>
            </w:r>
            <w:r w:rsidR="0019299E">
              <w:rPr>
                <w:rFonts w:ascii="Al-Mohanad" w:hAnsi="Al-Mohanad" w:cs="Al-Mohanad" w:hint="cs"/>
                <w:color w:val="000000" w:themeColor="text1"/>
                <w:sz w:val="28"/>
                <w:szCs w:val="28"/>
                <w:rtl/>
              </w:rPr>
              <w:t xml:space="preserve"> ...</w:t>
            </w:r>
            <w:r w:rsidR="007D5716" w:rsidRPr="0019299E">
              <w:rPr>
                <w:rFonts w:ascii="Al-Mohanad" w:hAnsi="Al-Mohanad" w:cs="Al-Mohanad"/>
                <w:color w:val="000000" w:themeColor="text1"/>
                <w:sz w:val="28"/>
                <w:szCs w:val="28"/>
                <w:rtl/>
              </w:rPr>
              <w:t>"</w:t>
            </w:r>
            <w:r w:rsidR="0019299E">
              <w:rPr>
                <w:rFonts w:ascii="Al-Mohanad" w:hAnsi="Al-Mohanad" w:cs="Al-Mohanad" w:hint="cs"/>
                <w:color w:val="000000" w:themeColor="text1"/>
                <w:sz w:val="28"/>
                <w:szCs w:val="28"/>
                <w:rtl/>
              </w:rPr>
              <w:t>.</w:t>
            </w:r>
          </w:p>
          <w:p w14:paraId="6361A400" w14:textId="78919868" w:rsidR="000C1B01" w:rsidRDefault="000C1B01" w:rsidP="000C1B01">
            <w:pPr>
              <w:pStyle w:val="ListParagraph"/>
              <w:numPr>
                <w:ilvl w:val="0"/>
                <w:numId w:val="3"/>
              </w:numPr>
              <w:tabs>
                <w:tab w:val="left" w:pos="2507"/>
              </w:tabs>
              <w:bidi/>
              <w:spacing w:before="120" w:line="276" w:lineRule="auto"/>
              <w:jc w:val="both"/>
              <w:rPr>
                <w:rFonts w:ascii="Al-Mohanad" w:hAnsi="Al-Mohanad" w:cs="Al-Mohanad" w:hint="cs"/>
                <w:sz w:val="28"/>
                <w:szCs w:val="28"/>
              </w:rPr>
            </w:pPr>
            <w:r>
              <w:rPr>
                <w:rFonts w:ascii="Al-Mohanad" w:hAnsi="Al-Mohanad" w:cs="Al-Mohanad" w:hint="cs"/>
                <w:sz w:val="28"/>
                <w:szCs w:val="28"/>
                <w:rtl/>
              </w:rPr>
              <w:t>ملاحظة (4): ادخل المصطلح المناسب:</w:t>
            </w:r>
          </w:p>
          <w:p w14:paraId="278DA330" w14:textId="31D23A81" w:rsidR="000C1B01" w:rsidRPr="00DA14EB" w:rsidRDefault="000C1B01" w:rsidP="000C1B01">
            <w:pPr>
              <w:pStyle w:val="ListParagraph"/>
              <w:numPr>
                <w:ilvl w:val="0"/>
                <w:numId w:val="17"/>
              </w:numPr>
              <w:tabs>
                <w:tab w:val="left" w:pos="2507"/>
              </w:tabs>
              <w:bidi/>
              <w:spacing w:before="120" w:after="160" w:line="276" w:lineRule="auto"/>
              <w:jc w:val="both"/>
              <w:rPr>
                <w:rFonts w:ascii="Al-Mohanad" w:hAnsi="Al-Mohanad" w:cs="Al-Mohanad"/>
                <w:sz w:val="28"/>
                <w:szCs w:val="28"/>
              </w:rPr>
            </w:pPr>
            <w:r w:rsidRPr="00DA14EB">
              <w:rPr>
                <w:rFonts w:ascii="Al-Mohanad" w:hAnsi="Al-Mohanad" w:cs="Al-Mohanad"/>
                <w:sz w:val="28"/>
                <w:szCs w:val="28"/>
                <w:rtl/>
              </w:rPr>
              <w:t xml:space="preserve">في حال كانت الشركة مملوكة من شخص واحد، </w:t>
            </w:r>
            <w:r>
              <w:rPr>
                <w:rFonts w:ascii="Al-Mohanad" w:hAnsi="Al-Mohanad" w:cs="Al-Mohanad" w:hint="cs"/>
                <w:sz w:val="28"/>
                <w:szCs w:val="28"/>
                <w:rtl/>
              </w:rPr>
              <w:t>يتم تعديل</w:t>
            </w:r>
            <w:r w:rsidRPr="00DA14EB">
              <w:rPr>
                <w:rFonts w:ascii="Al-Mohanad" w:hAnsi="Al-Mohanad" w:cs="Al-Mohanad"/>
                <w:sz w:val="28"/>
                <w:szCs w:val="28"/>
                <w:rtl/>
              </w:rPr>
              <w:t xml:space="preserve"> صيغة البيان </w:t>
            </w:r>
            <w:r>
              <w:rPr>
                <w:rFonts w:ascii="Al-Mohanad" w:hAnsi="Al-Mohanad" w:cs="Al-Mohanad" w:hint="cs"/>
                <w:sz w:val="28"/>
                <w:szCs w:val="28"/>
                <w:rtl/>
              </w:rPr>
              <w:t>على النحو الآتي:</w:t>
            </w:r>
            <w:r>
              <w:rPr>
                <w:rFonts w:ascii="Al-Mohanad" w:hAnsi="Al-Mohanad" w:cs="Al-Mohanad"/>
                <w:sz w:val="28"/>
                <w:szCs w:val="28"/>
                <w:rtl/>
              </w:rPr>
              <w:t xml:space="preserve"> </w:t>
            </w:r>
            <w:r>
              <w:rPr>
                <w:rFonts w:ascii="Al-Mohanad" w:hAnsi="Al-Mohanad" w:cs="Al-Mohanad" w:hint="cs"/>
                <w:sz w:val="28"/>
                <w:szCs w:val="28"/>
                <w:rtl/>
              </w:rPr>
              <w:t>"</w:t>
            </w:r>
            <w:r>
              <w:rPr>
                <w:rFonts w:ascii="Al-Mohanad" w:hAnsi="Al-Mohanad" w:cs="Al-Mohanad" w:hint="cs"/>
                <w:sz w:val="28"/>
                <w:szCs w:val="28"/>
                <w:rtl/>
              </w:rPr>
              <w:t>موعد اتخاذ</w:t>
            </w:r>
            <w:r w:rsidRPr="00DA14EB">
              <w:rPr>
                <w:rFonts w:ascii="Al-Mohanad" w:hAnsi="Al-Mohanad" w:cs="Al-Mohanad"/>
                <w:sz w:val="28"/>
                <w:szCs w:val="28"/>
                <w:rtl/>
              </w:rPr>
              <w:t xml:space="preserve"> قرار </w:t>
            </w:r>
            <w:r>
              <w:rPr>
                <w:rFonts w:ascii="Al-Mohanad" w:hAnsi="Al-Mohanad" w:cs="Al-Mohanad" w:hint="cs"/>
                <w:sz w:val="28"/>
                <w:szCs w:val="28"/>
                <w:rtl/>
              </w:rPr>
              <w:t>مالك رأس مال</w:t>
            </w:r>
            <w:r w:rsidRPr="00DA14EB">
              <w:rPr>
                <w:rFonts w:ascii="Al-Mohanad" w:hAnsi="Al-Mohanad" w:cs="Al-Mohanad"/>
                <w:sz w:val="28"/>
                <w:szCs w:val="28"/>
                <w:rtl/>
              </w:rPr>
              <w:t xml:space="preserve"> في الشركة </w:t>
            </w:r>
            <w:r>
              <w:rPr>
                <w:rFonts w:ascii="Al-Mohanad" w:hAnsi="Al-Mohanad" w:cs="Al-Mohanad" w:hint="cs"/>
                <w:sz w:val="28"/>
                <w:szCs w:val="28"/>
                <w:rtl/>
              </w:rPr>
              <w:t>بتخفيض رأس المال</w:t>
            </w:r>
            <w:r>
              <w:rPr>
                <w:rFonts w:ascii="Al-Mohanad" w:hAnsi="Al-Mohanad" w:cs="Al-Mohanad" w:hint="cs"/>
                <w:sz w:val="28"/>
                <w:szCs w:val="28"/>
                <w:rtl/>
              </w:rPr>
              <w:t>"</w:t>
            </w:r>
            <w:r w:rsidRPr="00DA14EB">
              <w:rPr>
                <w:rFonts w:ascii="Al-Mohanad" w:hAnsi="Al-Mohanad" w:cs="Al-Mohanad"/>
                <w:sz w:val="28"/>
                <w:szCs w:val="28"/>
                <w:rtl/>
              </w:rPr>
              <w:t>.</w:t>
            </w:r>
          </w:p>
          <w:p w14:paraId="0490CB97" w14:textId="7C26F121" w:rsidR="000C1B01" w:rsidRPr="000C1B01" w:rsidRDefault="000C1B01" w:rsidP="000C1B01">
            <w:pPr>
              <w:pStyle w:val="ListParagraph"/>
              <w:numPr>
                <w:ilvl w:val="0"/>
                <w:numId w:val="17"/>
              </w:numPr>
              <w:tabs>
                <w:tab w:val="left" w:pos="2507"/>
              </w:tabs>
              <w:bidi/>
              <w:spacing w:before="120" w:after="160" w:line="276" w:lineRule="auto"/>
              <w:jc w:val="both"/>
              <w:rPr>
                <w:rFonts w:ascii="Al-Mohanad" w:hAnsi="Al-Mohanad" w:cs="Al-Mohanad"/>
                <w:sz w:val="28"/>
                <w:szCs w:val="28"/>
              </w:rPr>
            </w:pPr>
            <w:r w:rsidRPr="00DA14EB">
              <w:rPr>
                <w:rFonts w:ascii="Al-Mohanad" w:hAnsi="Al-Mohanad" w:cs="Al-Mohanad"/>
                <w:sz w:val="28"/>
                <w:szCs w:val="28"/>
                <w:rtl/>
              </w:rPr>
              <w:t xml:space="preserve">استخدم "اجتماع المساهمين" لشركات المساهمة المبسطة.        </w:t>
            </w:r>
          </w:p>
          <w:p w14:paraId="7CD3B47A" w14:textId="4D152CFC" w:rsidR="00E616BE" w:rsidRPr="00037CF3" w:rsidRDefault="00E616BE" w:rsidP="000C1B01">
            <w:pPr>
              <w:pStyle w:val="ListParagraph"/>
              <w:numPr>
                <w:ilvl w:val="0"/>
                <w:numId w:val="3"/>
              </w:numPr>
              <w:tabs>
                <w:tab w:val="left" w:pos="2507"/>
              </w:tabs>
              <w:bidi/>
              <w:spacing w:before="120" w:line="276" w:lineRule="auto"/>
              <w:jc w:val="both"/>
              <w:rPr>
                <w:rFonts w:ascii="Al-Mohanad" w:hAnsi="Al-Mohanad" w:cs="Al-Mohanad"/>
                <w:sz w:val="28"/>
                <w:szCs w:val="28"/>
                <w:rtl/>
              </w:rPr>
            </w:pPr>
            <w:r w:rsidRPr="00037CF3">
              <w:rPr>
                <w:rFonts w:ascii="Al-Mohanad" w:hAnsi="Al-Mohanad" w:cs="Al-Mohanad"/>
                <w:color w:val="000000" w:themeColor="text1"/>
                <w:sz w:val="28"/>
                <w:szCs w:val="28"/>
                <w:rtl/>
              </w:rPr>
              <w:t>ملاحظة (</w:t>
            </w:r>
            <w:r w:rsidR="000C1B01">
              <w:rPr>
                <w:rFonts w:ascii="Al-Mohanad" w:hAnsi="Al-Mohanad" w:cs="Al-Mohanad" w:hint="cs"/>
                <w:color w:val="000000" w:themeColor="text1"/>
                <w:sz w:val="28"/>
                <w:szCs w:val="28"/>
                <w:rtl/>
              </w:rPr>
              <w:t>5</w:t>
            </w:r>
            <w:r w:rsidRPr="00037CF3">
              <w:rPr>
                <w:rFonts w:ascii="Al-Mohanad" w:hAnsi="Al-Mohanad" w:cs="Al-Mohanad"/>
                <w:color w:val="000000" w:themeColor="text1"/>
                <w:sz w:val="28"/>
                <w:szCs w:val="28"/>
                <w:rtl/>
              </w:rPr>
              <w:t>)، يجب نشر هذه الدعوة قبل الاجتماع المحدد لعقد الجمعية العامة</w:t>
            </w:r>
            <w:r w:rsidR="000C1B01">
              <w:rPr>
                <w:rFonts w:ascii="Al-Mohanad" w:hAnsi="Al-Mohanad" w:cs="Al-Mohanad" w:hint="cs"/>
                <w:color w:val="000000" w:themeColor="text1"/>
                <w:sz w:val="28"/>
                <w:szCs w:val="28"/>
                <w:rtl/>
              </w:rPr>
              <w:t xml:space="preserve"> غير العادية</w:t>
            </w:r>
            <w:r w:rsidRPr="00037CF3">
              <w:rPr>
                <w:rFonts w:ascii="Al-Mohanad" w:hAnsi="Al-Mohanad" w:cs="Al-Mohanad"/>
                <w:color w:val="000000" w:themeColor="text1"/>
                <w:sz w:val="28"/>
                <w:szCs w:val="28"/>
                <w:rtl/>
              </w:rPr>
              <w:t xml:space="preserve"> لاتخاذ قرار تخفيض رأس المال بخمسة وأربعين (45) يوماً على الأقل. </w:t>
            </w:r>
          </w:p>
        </w:tc>
      </w:tr>
    </w:tbl>
    <w:p w14:paraId="77428EB6" w14:textId="6EA23817" w:rsidR="00B83302" w:rsidRPr="00037CF3" w:rsidRDefault="00B83302" w:rsidP="002B141D">
      <w:pPr>
        <w:bidi/>
        <w:spacing w:before="120" w:after="120"/>
        <w:jc w:val="center"/>
        <w:rPr>
          <w:rFonts w:ascii="Al-Mohanad" w:hAnsi="Al-Mohanad" w:cs="Al-Mohanad"/>
          <w:b/>
          <w:bCs/>
          <w:sz w:val="28"/>
          <w:szCs w:val="28"/>
          <w:rtl/>
        </w:rPr>
      </w:pPr>
    </w:p>
    <w:p w14:paraId="604EB26E" w14:textId="77777777" w:rsidR="00B83302" w:rsidRPr="00037CF3" w:rsidRDefault="00B83302">
      <w:pPr>
        <w:rPr>
          <w:rFonts w:ascii="Al-Mohanad" w:hAnsi="Al-Mohanad" w:cs="Al-Mohanad"/>
          <w:b/>
          <w:bCs/>
          <w:sz w:val="28"/>
          <w:szCs w:val="28"/>
          <w:rtl/>
        </w:rPr>
      </w:pPr>
      <w:r w:rsidRPr="00037CF3">
        <w:rPr>
          <w:rFonts w:ascii="Al-Mohanad" w:hAnsi="Al-Mohanad" w:cs="Al-Mohanad"/>
          <w:b/>
          <w:bCs/>
          <w:sz w:val="28"/>
          <w:szCs w:val="28"/>
          <w:rtl/>
        </w:rPr>
        <w:br w:type="page"/>
      </w:r>
    </w:p>
    <w:p w14:paraId="39A4FB91" w14:textId="7FCDD96C" w:rsidR="00726304" w:rsidRPr="00037CF3" w:rsidRDefault="00732217" w:rsidP="002B141D">
      <w:pPr>
        <w:bidi/>
        <w:spacing w:before="120" w:after="240"/>
        <w:jc w:val="center"/>
        <w:rPr>
          <w:rFonts w:ascii="Al-Mohanad" w:hAnsi="Al-Mohanad" w:cs="Al-Mohanad"/>
          <w:b/>
          <w:bCs/>
          <w:sz w:val="28"/>
          <w:szCs w:val="28"/>
          <w:rtl/>
        </w:rPr>
      </w:pPr>
      <w:r w:rsidRPr="00037CF3">
        <w:rPr>
          <w:rFonts w:ascii="Al-Mohanad" w:hAnsi="Al-Mohanad" w:cs="Al-Mohanad"/>
          <w:b/>
          <w:bCs/>
          <w:sz w:val="28"/>
          <w:szCs w:val="28"/>
          <w:rtl/>
        </w:rPr>
        <w:lastRenderedPageBreak/>
        <w:t xml:space="preserve">دعوة الدائنين لإبداء الاعتراضات على تخفيض رأس المال </w:t>
      </w:r>
      <w:r w:rsidR="00164B73" w:rsidRPr="00037CF3">
        <w:rPr>
          <w:rFonts w:ascii="Al-Mohanad" w:hAnsi="Al-Mohanad" w:cs="Al-Mohanad"/>
          <w:b/>
          <w:bCs/>
          <w:sz w:val="28"/>
          <w:szCs w:val="28"/>
          <w:rtl/>
        </w:rPr>
        <w:t xml:space="preserve">لشركة </w:t>
      </w:r>
      <w:r w:rsidR="00726304" w:rsidRPr="00037CF3">
        <w:rPr>
          <w:rFonts w:ascii="Al-Mohanad" w:hAnsi="Al-Mohanad" w:cs="Al-Mohanad"/>
          <w:b/>
          <w:bCs/>
          <w:sz w:val="28"/>
          <w:szCs w:val="28"/>
          <w:highlight w:val="yellow"/>
          <w:rtl/>
        </w:rPr>
        <w:t>[أدخل اسم الشركة]</w:t>
      </w:r>
      <w:r w:rsidR="00CB1B5A" w:rsidRPr="00037CF3">
        <w:rPr>
          <w:rFonts w:ascii="Al-Mohanad" w:hAnsi="Al-Mohanad" w:cs="Al-Mohanad"/>
          <w:b/>
          <w:bCs/>
          <w:sz w:val="28"/>
          <w:szCs w:val="28"/>
          <w:rtl/>
        </w:rPr>
        <w:t xml:space="preserve"> </w:t>
      </w:r>
    </w:p>
    <w:p w14:paraId="323FEC04" w14:textId="6DBCC579" w:rsidR="00164B73" w:rsidRPr="00037CF3" w:rsidRDefault="00164B73" w:rsidP="00255CA6">
      <w:pPr>
        <w:tabs>
          <w:tab w:val="left" w:pos="2507"/>
        </w:tabs>
        <w:bidi/>
        <w:spacing w:before="120" w:after="120"/>
        <w:jc w:val="both"/>
        <w:rPr>
          <w:rFonts w:ascii="Al-Mohanad" w:hAnsi="Al-Mohanad" w:cs="Al-Mohanad"/>
          <w:sz w:val="28"/>
          <w:szCs w:val="28"/>
          <w:highlight w:val="yellow"/>
        </w:rPr>
      </w:pPr>
      <w:r w:rsidRPr="00037CF3">
        <w:rPr>
          <w:rFonts w:ascii="Al-Mohanad" w:hAnsi="Al-Mohanad" w:cs="Al-Mohanad"/>
          <w:sz w:val="28"/>
          <w:szCs w:val="28"/>
          <w:highlight w:val="yellow"/>
          <w:rtl/>
        </w:rPr>
        <w:t>[</w:t>
      </w:r>
      <w:r w:rsidRPr="00037CF3">
        <w:rPr>
          <w:rFonts w:ascii="Al-Mohanad" w:hAnsi="Al-Mohanad" w:cs="Al-Mohanad"/>
          <w:sz w:val="28"/>
          <w:szCs w:val="28"/>
          <w:rtl/>
        </w:rPr>
        <w:t>نحن</w:t>
      </w:r>
      <w:r w:rsidRPr="00037CF3">
        <w:rPr>
          <w:rFonts w:ascii="Al-Mohanad" w:hAnsi="Al-Mohanad" w:cs="Al-Mohanad"/>
          <w:sz w:val="28"/>
          <w:szCs w:val="28"/>
          <w:highlight w:val="yellow"/>
          <w:rtl/>
        </w:rPr>
        <w:t>]</w:t>
      </w:r>
      <w:r w:rsidRPr="00037CF3">
        <w:rPr>
          <w:rFonts w:ascii="Al-Mohanad" w:hAnsi="Al-Mohanad" w:cs="Al-Mohanad"/>
          <w:sz w:val="28"/>
          <w:szCs w:val="28"/>
          <w:rtl/>
        </w:rPr>
        <w:t xml:space="preserve"> </w:t>
      </w:r>
      <w:r w:rsidRPr="00037CF3">
        <w:rPr>
          <w:rFonts w:ascii="Al-Mohanad" w:hAnsi="Al-Mohanad" w:cs="Al-Mohanad"/>
          <w:sz w:val="28"/>
          <w:szCs w:val="28"/>
          <w:highlight w:val="yellow"/>
          <w:rtl/>
        </w:rPr>
        <w:t>[</w:t>
      </w:r>
      <w:r w:rsidRPr="00037CF3">
        <w:rPr>
          <w:rFonts w:ascii="Al-Mohanad" w:hAnsi="Al-Mohanad" w:cs="Al-Mohanad"/>
          <w:sz w:val="28"/>
          <w:szCs w:val="28"/>
          <w:rtl/>
        </w:rPr>
        <w:t>مجلس إدارة</w:t>
      </w:r>
      <w:r w:rsidRPr="00037CF3">
        <w:rPr>
          <w:rFonts w:ascii="Al-Mohanad" w:hAnsi="Al-Mohanad" w:cs="Al-Mohanad"/>
          <w:sz w:val="28"/>
          <w:szCs w:val="28"/>
          <w:highlight w:val="yellow"/>
          <w:rtl/>
        </w:rPr>
        <w:t>]</w:t>
      </w:r>
      <w:r w:rsidR="00784936" w:rsidRPr="00037CF3">
        <w:rPr>
          <w:rFonts w:ascii="Al-Mohanad" w:hAnsi="Al-Mohanad" w:cs="Al-Mohanad"/>
          <w:sz w:val="28"/>
          <w:szCs w:val="28"/>
          <w:rtl/>
        </w:rPr>
        <w:t xml:space="preserve"> </w:t>
      </w:r>
      <w:r w:rsidR="00784936" w:rsidRPr="00037CF3">
        <w:rPr>
          <w:rFonts w:ascii="Al-Mohanad" w:hAnsi="Al-Mohanad" w:cs="Al-Mohanad"/>
          <w:b/>
          <w:bCs/>
          <w:sz w:val="28"/>
          <w:szCs w:val="28"/>
          <w:highlight w:val="yellow"/>
          <w:rtl/>
        </w:rPr>
        <w:t>[ملاحظة (1)]</w:t>
      </w:r>
      <w:r w:rsidRPr="00037CF3">
        <w:rPr>
          <w:rFonts w:ascii="Al-Mohanad" w:hAnsi="Al-Mohanad" w:cs="Al-Mohanad"/>
          <w:sz w:val="28"/>
          <w:szCs w:val="28"/>
          <w:rtl/>
        </w:rPr>
        <w:t xml:space="preserve"> شركة [</w:t>
      </w:r>
      <w:r w:rsidRPr="00037CF3">
        <w:rPr>
          <w:rFonts w:ascii="Al-Mohanad" w:hAnsi="Al-Mohanad" w:cs="Al-Mohanad"/>
          <w:sz w:val="28"/>
          <w:szCs w:val="28"/>
          <w:highlight w:val="yellow"/>
          <w:rtl/>
        </w:rPr>
        <w:t>أدخل اسم الشركة</w:t>
      </w:r>
      <w:r w:rsidRPr="00037CF3">
        <w:rPr>
          <w:rFonts w:ascii="Al-Mohanad" w:hAnsi="Al-Mohanad" w:cs="Al-Mohanad"/>
          <w:sz w:val="28"/>
          <w:szCs w:val="28"/>
          <w:rtl/>
        </w:rPr>
        <w:t xml:space="preserve">]، وهي شركة </w:t>
      </w:r>
      <w:r w:rsidRPr="00037CF3">
        <w:rPr>
          <w:rFonts w:ascii="Al-Mohanad" w:hAnsi="Al-Mohanad" w:cs="Al-Mohanad"/>
          <w:sz w:val="28"/>
          <w:szCs w:val="28"/>
          <w:highlight w:val="yellow"/>
          <w:rtl/>
        </w:rPr>
        <w:t>[</w:t>
      </w:r>
      <w:r w:rsidRPr="00037CF3">
        <w:rPr>
          <w:rFonts w:ascii="Al-Mohanad" w:hAnsi="Al-Mohanad" w:cs="Al-Mohanad"/>
          <w:sz w:val="28"/>
          <w:szCs w:val="28"/>
          <w:rtl/>
        </w:rPr>
        <w:t>مساهمة</w:t>
      </w:r>
      <w:r w:rsidR="00661D8E" w:rsidRPr="00037CF3">
        <w:rPr>
          <w:rFonts w:ascii="Al-Mohanad" w:hAnsi="Al-Mohanad" w:cs="Al-Mohanad"/>
          <w:sz w:val="28"/>
          <w:szCs w:val="28"/>
          <w:rtl/>
        </w:rPr>
        <w:t>/مساهمة مبسطة</w:t>
      </w:r>
      <w:r w:rsidR="008C4B9E" w:rsidRPr="00037CF3">
        <w:rPr>
          <w:rFonts w:ascii="Al-Mohanad" w:hAnsi="Al-Mohanad" w:cs="Al-Mohanad"/>
          <w:sz w:val="28"/>
          <w:szCs w:val="28"/>
          <w:highlight w:val="yellow"/>
          <w:rtl/>
        </w:rPr>
        <w:t xml:space="preserve">] </w:t>
      </w:r>
      <w:r w:rsidR="008C4B9E" w:rsidRPr="00037CF3">
        <w:rPr>
          <w:rFonts w:ascii="Al-Mohanad" w:hAnsi="Al-Mohanad" w:cs="Al-Mohanad"/>
          <w:b/>
          <w:bCs/>
          <w:sz w:val="28"/>
          <w:szCs w:val="28"/>
          <w:highlight w:val="yellow"/>
          <w:rtl/>
        </w:rPr>
        <w:t>[ملاحظة (2)]</w:t>
      </w:r>
      <w:r w:rsidR="00037CF3" w:rsidRPr="00037CF3">
        <w:rPr>
          <w:rFonts w:ascii="Al-Mohanad" w:hAnsi="Al-Mohanad" w:cs="Al-Mohanad" w:hint="cs"/>
          <w:sz w:val="28"/>
          <w:szCs w:val="28"/>
          <w:rtl/>
        </w:rPr>
        <w:t>،</w:t>
      </w:r>
      <w:r w:rsidR="008C4B9E" w:rsidRPr="00037CF3">
        <w:rPr>
          <w:rFonts w:ascii="Al-Mohanad" w:hAnsi="Al-Mohanad" w:cs="Al-Mohanad"/>
          <w:sz w:val="28"/>
          <w:szCs w:val="28"/>
          <w:rtl/>
        </w:rPr>
        <w:t xml:space="preserve"> </w:t>
      </w:r>
      <w:r w:rsidRPr="00037CF3">
        <w:rPr>
          <w:rFonts w:ascii="Al-Mohanad" w:hAnsi="Al-Mohanad" w:cs="Al-Mohanad"/>
          <w:sz w:val="28"/>
          <w:szCs w:val="28"/>
          <w:rtl/>
        </w:rPr>
        <w:t xml:space="preserve">مقيّدة لدى السجل التجاري بالرقم </w:t>
      </w:r>
      <w:r w:rsidR="002E5FF2" w:rsidRPr="00037CF3">
        <w:rPr>
          <w:rFonts w:ascii="Al-Mohanad" w:hAnsi="Al-Mohanad" w:cs="Al-Mohanad"/>
          <w:sz w:val="28"/>
          <w:szCs w:val="28"/>
          <w:rtl/>
        </w:rPr>
        <w:t>[</w:t>
      </w:r>
      <w:r w:rsidR="002E5FF2" w:rsidRPr="00037CF3">
        <w:rPr>
          <w:rFonts w:ascii="Al-Mohanad" w:hAnsi="Al-Mohanad" w:cs="Al-Mohanad"/>
          <w:sz w:val="28"/>
          <w:szCs w:val="28"/>
          <w:highlight w:val="yellow"/>
          <w:rtl/>
        </w:rPr>
        <w:t>أدخل رقم السجل التجاري للشركة</w:t>
      </w:r>
      <w:r w:rsidRPr="00037CF3">
        <w:rPr>
          <w:rFonts w:ascii="Al-Mohanad" w:hAnsi="Al-Mohanad" w:cs="Al-Mohanad"/>
          <w:sz w:val="28"/>
          <w:szCs w:val="28"/>
          <w:rtl/>
        </w:rPr>
        <w:t xml:space="preserve">]، عنوان مقرها الرئيس في </w:t>
      </w:r>
      <w:r w:rsidR="002E5FF2" w:rsidRPr="00037CF3">
        <w:rPr>
          <w:rFonts w:ascii="Al-Mohanad" w:hAnsi="Al-Mohanad" w:cs="Al-Mohanad"/>
          <w:sz w:val="28"/>
          <w:szCs w:val="28"/>
          <w:highlight w:val="yellow"/>
          <w:rtl/>
        </w:rPr>
        <w:t>[أدخل العنوان الوطني للشرك</w:t>
      </w:r>
      <w:r w:rsidR="005740C8" w:rsidRPr="00037CF3">
        <w:rPr>
          <w:rFonts w:ascii="Al-Mohanad" w:hAnsi="Al-Mohanad" w:cs="Al-Mohanad"/>
          <w:sz w:val="28"/>
          <w:szCs w:val="28"/>
          <w:highlight w:val="yellow"/>
          <w:rtl/>
        </w:rPr>
        <w:t>ة</w:t>
      </w:r>
      <w:r w:rsidR="002E5FF2" w:rsidRPr="00037CF3">
        <w:rPr>
          <w:rFonts w:ascii="Al-Mohanad" w:hAnsi="Al-Mohanad" w:cs="Al-Mohanad"/>
          <w:sz w:val="28"/>
          <w:szCs w:val="28"/>
          <w:highlight w:val="yellow"/>
          <w:rtl/>
        </w:rPr>
        <w:t>]</w:t>
      </w:r>
      <w:r w:rsidR="002E5FF2" w:rsidRPr="00037CF3">
        <w:rPr>
          <w:rFonts w:ascii="Al-Mohanad" w:hAnsi="Al-Mohanad" w:cs="Al-Mohanad"/>
          <w:sz w:val="28"/>
          <w:szCs w:val="28"/>
          <w:rtl/>
        </w:rPr>
        <w:t>،</w:t>
      </w:r>
      <w:r w:rsidRPr="00037CF3">
        <w:rPr>
          <w:rFonts w:ascii="Al-Mohanad" w:hAnsi="Al-Mohanad" w:cs="Al-Mohanad"/>
          <w:sz w:val="28"/>
          <w:szCs w:val="28"/>
          <w:rtl/>
        </w:rPr>
        <w:t xml:space="preserve"> المملكة العربية السعودية، ورأس مالها </w:t>
      </w:r>
      <w:r w:rsidR="00CB1B5A" w:rsidRPr="00037CF3">
        <w:rPr>
          <w:rFonts w:ascii="Al-Mohanad" w:hAnsi="Al-Mohanad" w:cs="Al-Mohanad"/>
          <w:sz w:val="28"/>
          <w:szCs w:val="28"/>
          <w:rtl/>
        </w:rPr>
        <w:t>[</w:t>
      </w:r>
      <w:r w:rsidR="002E5FF2" w:rsidRPr="00037CF3">
        <w:rPr>
          <w:rFonts w:ascii="Al-Mohanad" w:hAnsi="Al-Mohanad" w:cs="Al-Mohanad"/>
          <w:sz w:val="28"/>
          <w:szCs w:val="28"/>
          <w:highlight w:val="yellow"/>
          <w:rtl/>
        </w:rPr>
        <w:t>أدخل رأس المال كما هو مذكور في السجل التجاري</w:t>
      </w:r>
      <w:r w:rsidR="002E5FF2" w:rsidRPr="00037CF3">
        <w:rPr>
          <w:rFonts w:ascii="Al-Mohanad" w:hAnsi="Al-Mohanad" w:cs="Al-Mohanad"/>
          <w:sz w:val="28"/>
          <w:szCs w:val="28"/>
          <w:rtl/>
        </w:rPr>
        <w:t xml:space="preserve">] </w:t>
      </w:r>
      <w:r w:rsidRPr="00037CF3">
        <w:rPr>
          <w:rFonts w:ascii="Al-Mohanad" w:hAnsi="Al-Mohanad" w:cs="Al-Mohanad"/>
          <w:sz w:val="28"/>
          <w:szCs w:val="28"/>
          <w:rtl/>
        </w:rPr>
        <w:t xml:space="preserve">ريال سعودي </w:t>
      </w:r>
      <w:r w:rsidR="002E5FF2" w:rsidRPr="00037CF3">
        <w:rPr>
          <w:rFonts w:ascii="Al-Mohanad" w:hAnsi="Al-Mohanad" w:cs="Al-Mohanad"/>
          <w:sz w:val="28"/>
          <w:szCs w:val="28"/>
          <w:rtl/>
        </w:rPr>
        <w:t>[</w:t>
      </w:r>
      <w:r w:rsidR="002E5FF2" w:rsidRPr="00037CF3">
        <w:rPr>
          <w:rFonts w:ascii="Al-Mohanad" w:hAnsi="Al-Mohanad" w:cs="Al-Mohanad"/>
          <w:sz w:val="28"/>
          <w:szCs w:val="28"/>
          <w:highlight w:val="yellow"/>
          <w:rtl/>
        </w:rPr>
        <w:t>مدفوع بالكامل / والم</w:t>
      </w:r>
      <w:r w:rsidR="00037CF3">
        <w:rPr>
          <w:rFonts w:ascii="Al-Mohanad" w:hAnsi="Al-Mohanad" w:cs="Al-Mohanad"/>
          <w:sz w:val="28"/>
          <w:szCs w:val="28"/>
          <w:highlight w:val="yellow"/>
          <w:rtl/>
        </w:rPr>
        <w:t>دفوع منه (أدخل المبلغ المدفوع)</w:t>
      </w:r>
      <w:r w:rsidR="002E5FF2" w:rsidRPr="00037CF3">
        <w:rPr>
          <w:rFonts w:ascii="Al-Mohanad" w:hAnsi="Al-Mohanad" w:cs="Al-Mohanad"/>
          <w:sz w:val="28"/>
          <w:szCs w:val="28"/>
          <w:rtl/>
        </w:rPr>
        <w:t xml:space="preserve">]، </w:t>
      </w:r>
      <w:r w:rsidRPr="00037CF3">
        <w:rPr>
          <w:rFonts w:ascii="Al-Mohanad" w:hAnsi="Al-Mohanad" w:cs="Al-Mohanad"/>
          <w:sz w:val="28"/>
          <w:szCs w:val="28"/>
          <w:rtl/>
        </w:rPr>
        <w:t xml:space="preserve">(يشار إليها </w:t>
      </w:r>
      <w:r w:rsidR="00CB1B5A" w:rsidRPr="00037CF3">
        <w:rPr>
          <w:rFonts w:ascii="Al-Mohanad" w:hAnsi="Al-Mohanad" w:cs="Al-Mohanad"/>
          <w:sz w:val="28"/>
          <w:szCs w:val="28"/>
          <w:rtl/>
        </w:rPr>
        <w:t xml:space="preserve">فيما بعد بعبارة </w:t>
      </w:r>
      <w:r w:rsidRPr="00037CF3">
        <w:rPr>
          <w:rFonts w:ascii="Al-Mohanad" w:hAnsi="Al-Mohanad" w:cs="Al-Mohanad"/>
          <w:sz w:val="28"/>
          <w:szCs w:val="28"/>
          <w:rtl/>
        </w:rPr>
        <w:t>"</w:t>
      </w:r>
      <w:r w:rsidRPr="00037CF3">
        <w:rPr>
          <w:rFonts w:ascii="Al-Mohanad" w:hAnsi="Al-Mohanad" w:cs="Al-Mohanad"/>
          <w:b/>
          <w:bCs/>
          <w:sz w:val="28"/>
          <w:szCs w:val="28"/>
          <w:rtl/>
        </w:rPr>
        <w:t>الشركة</w:t>
      </w:r>
      <w:r w:rsidRPr="00037CF3">
        <w:rPr>
          <w:rFonts w:ascii="Al-Mohanad" w:hAnsi="Al-Mohanad" w:cs="Al-Mohanad"/>
          <w:sz w:val="28"/>
          <w:szCs w:val="28"/>
          <w:rtl/>
        </w:rPr>
        <w:t>").</w:t>
      </w:r>
      <w:r w:rsidRPr="00037CF3">
        <w:rPr>
          <w:rFonts w:ascii="Al-Mohanad" w:hAnsi="Al-Mohanad" w:cs="Al-Mohanad"/>
          <w:sz w:val="28"/>
          <w:szCs w:val="28"/>
          <w:highlight w:val="yellow"/>
          <w:rtl/>
        </w:rPr>
        <w:t xml:space="preserve"> </w:t>
      </w:r>
      <w:r w:rsidR="00CB1B5A" w:rsidRPr="00037CF3">
        <w:rPr>
          <w:rFonts w:ascii="Al-Mohanad" w:hAnsi="Al-Mohanad" w:cs="Al-Mohanad"/>
          <w:sz w:val="28"/>
          <w:szCs w:val="28"/>
          <w:highlight w:val="yellow"/>
          <w:rtl/>
        </w:rPr>
        <w:t xml:space="preserve"> </w:t>
      </w:r>
      <w:r w:rsidR="008C4B9E" w:rsidRPr="00037CF3">
        <w:rPr>
          <w:rFonts w:ascii="Al-Mohanad" w:hAnsi="Al-Mohanad" w:cs="Al-Mohanad"/>
          <w:sz w:val="28"/>
          <w:szCs w:val="28"/>
          <w:highlight w:val="yellow"/>
          <w:rtl/>
        </w:rPr>
        <w:t xml:space="preserve"> </w:t>
      </w:r>
    </w:p>
    <w:p w14:paraId="31856A34" w14:textId="0B1338DB" w:rsidR="00732217" w:rsidRPr="00037CF3" w:rsidRDefault="00CB1B5A" w:rsidP="000C1B01">
      <w:pPr>
        <w:tabs>
          <w:tab w:val="left" w:pos="2507"/>
        </w:tabs>
        <w:bidi/>
        <w:spacing w:before="120" w:after="120"/>
        <w:jc w:val="both"/>
        <w:rPr>
          <w:rFonts w:ascii="Al-Mohanad" w:hAnsi="Al-Mohanad" w:cs="Al-Mohanad"/>
          <w:sz w:val="28"/>
          <w:szCs w:val="28"/>
          <w:rtl/>
        </w:rPr>
      </w:pPr>
      <w:r w:rsidRPr="00037CF3">
        <w:rPr>
          <w:rFonts w:ascii="Al-Mohanad" w:hAnsi="Al-Mohanad" w:cs="Al-Mohanad"/>
          <w:sz w:val="28"/>
          <w:szCs w:val="28"/>
          <w:rtl/>
        </w:rPr>
        <w:t xml:space="preserve">بالإشارة إلى </w:t>
      </w:r>
      <w:r w:rsidR="00732217" w:rsidRPr="00037CF3">
        <w:rPr>
          <w:rFonts w:ascii="Al-Mohanad" w:hAnsi="Al-Mohanad" w:cs="Al-Mohanad"/>
          <w:sz w:val="28"/>
          <w:szCs w:val="28"/>
          <w:rtl/>
        </w:rPr>
        <w:t xml:space="preserve">رغبة المساهمين </w:t>
      </w:r>
      <w:r w:rsidR="00037CF3" w:rsidRPr="00037CF3">
        <w:rPr>
          <w:rFonts w:ascii="Al-Mohanad" w:hAnsi="Al-Mohanad" w:cs="Al-Mohanad"/>
          <w:b/>
          <w:bCs/>
          <w:sz w:val="28"/>
          <w:szCs w:val="28"/>
          <w:highlight w:val="yellow"/>
          <w:rtl/>
        </w:rPr>
        <w:t>[ملاحظة (3)]</w:t>
      </w:r>
      <w:r w:rsidR="00037CF3">
        <w:rPr>
          <w:rFonts w:ascii="Al-Mohanad" w:hAnsi="Al-Mohanad" w:cs="Al-Mohanad" w:hint="cs"/>
          <w:sz w:val="28"/>
          <w:szCs w:val="28"/>
          <w:rtl/>
        </w:rPr>
        <w:t xml:space="preserve"> </w:t>
      </w:r>
      <w:r w:rsidRPr="00037CF3">
        <w:rPr>
          <w:rFonts w:ascii="Al-Mohanad" w:hAnsi="Al-Mohanad" w:cs="Al-Mohanad"/>
          <w:sz w:val="28"/>
          <w:szCs w:val="28"/>
          <w:rtl/>
        </w:rPr>
        <w:t xml:space="preserve">بالشركة </w:t>
      </w:r>
      <w:r w:rsidR="00732217" w:rsidRPr="00037CF3">
        <w:rPr>
          <w:rFonts w:ascii="Al-Mohanad" w:hAnsi="Al-Mohanad" w:cs="Al-Mohanad"/>
          <w:sz w:val="28"/>
          <w:szCs w:val="28"/>
          <w:rtl/>
        </w:rPr>
        <w:t>لتخفيض رأس مال</w:t>
      </w:r>
      <w:r w:rsidR="0019299E">
        <w:rPr>
          <w:rFonts w:ascii="Al-Mohanad" w:hAnsi="Al-Mohanad" w:cs="Al-Mohanad"/>
          <w:sz w:val="28"/>
          <w:szCs w:val="28"/>
          <w:rtl/>
        </w:rPr>
        <w:t xml:space="preserve"> الشركة لزيادته عن حاجة الشركة</w:t>
      </w:r>
      <w:r w:rsidR="0019299E">
        <w:rPr>
          <w:rFonts w:ascii="Al-Mohanad" w:hAnsi="Al-Mohanad" w:cs="Al-Mohanad" w:hint="cs"/>
          <w:sz w:val="28"/>
          <w:szCs w:val="28"/>
          <w:rtl/>
        </w:rPr>
        <w:t xml:space="preserve">، وبالإشارة إلى </w:t>
      </w:r>
      <w:r w:rsidR="0019299E" w:rsidRPr="0019299E">
        <w:rPr>
          <w:rFonts w:ascii="Al-Mohanad" w:hAnsi="Al-Mohanad" w:cs="Al-Mohanad"/>
          <w:sz w:val="28"/>
          <w:szCs w:val="28"/>
          <w:rtl/>
        </w:rPr>
        <w:t>المادة (</w:t>
      </w:r>
      <w:r w:rsidR="0019299E">
        <w:rPr>
          <w:rFonts w:ascii="Al-Mohanad" w:hAnsi="Al-Mohanad" w:cs="Al-Mohanad" w:hint="cs"/>
          <w:sz w:val="28"/>
          <w:szCs w:val="28"/>
          <w:rtl/>
        </w:rPr>
        <w:t>135</w:t>
      </w:r>
      <w:r w:rsidR="0019299E" w:rsidRPr="0019299E">
        <w:rPr>
          <w:rFonts w:ascii="Al-Mohanad" w:hAnsi="Al-Mohanad" w:cs="Al-Mohanad"/>
          <w:sz w:val="28"/>
          <w:szCs w:val="28"/>
          <w:rtl/>
        </w:rPr>
        <w:t>) من نظام الشركات الصادر بالمرسوم الملكي رقم (م/132) وتاريخ 1/12/1443هـ،</w:t>
      </w:r>
      <w:r w:rsidR="0019299E">
        <w:rPr>
          <w:rFonts w:ascii="Al-Mohanad" w:hAnsi="Al-Mohanad" w:cs="Al-Mohanad" w:hint="cs"/>
          <w:sz w:val="28"/>
          <w:szCs w:val="28"/>
          <w:rtl/>
        </w:rPr>
        <w:t xml:space="preserve"> التي أوجبت دعوة الدائنين </w:t>
      </w:r>
      <w:r w:rsidR="00732217" w:rsidRPr="00037CF3">
        <w:rPr>
          <w:rFonts w:ascii="Al-Mohanad" w:hAnsi="Al-Mohanad" w:cs="Al-Mohanad"/>
          <w:sz w:val="28"/>
          <w:szCs w:val="28"/>
          <w:rtl/>
        </w:rPr>
        <w:t>لإبداء اعتراضاتهم – إن وجدت – على تخفيض رأس مال الشركة</w:t>
      </w:r>
      <w:r w:rsidR="0019299E">
        <w:rPr>
          <w:rFonts w:ascii="Al-Mohanad" w:hAnsi="Al-Mohanad" w:cs="Al-Mohanad" w:hint="cs"/>
          <w:sz w:val="28"/>
          <w:szCs w:val="28"/>
          <w:rtl/>
        </w:rPr>
        <w:t xml:space="preserve"> إذا كان السبب هو زيادته عن حاجة الشركة</w:t>
      </w:r>
      <w:r w:rsidR="00732217" w:rsidRPr="00037CF3">
        <w:rPr>
          <w:rFonts w:ascii="Al-Mohanad" w:hAnsi="Al-Mohanad" w:cs="Al-Mohanad"/>
          <w:sz w:val="28"/>
          <w:szCs w:val="28"/>
          <w:rtl/>
        </w:rPr>
        <w:t xml:space="preserve">، </w:t>
      </w:r>
      <w:r w:rsidR="000C1B01">
        <w:rPr>
          <w:rFonts w:ascii="Al-Mohanad" w:hAnsi="Al-Mohanad" w:cs="Al-Mohanad" w:hint="cs"/>
          <w:sz w:val="28"/>
          <w:szCs w:val="28"/>
          <w:rtl/>
        </w:rPr>
        <w:t xml:space="preserve">لذا فإن </w:t>
      </w:r>
      <w:r w:rsidR="000C1B01" w:rsidRPr="00037CF3">
        <w:rPr>
          <w:rFonts w:ascii="Al-Mohanad" w:hAnsi="Al-Mohanad" w:cs="Al-Mohanad"/>
          <w:sz w:val="28"/>
          <w:szCs w:val="28"/>
          <w:highlight w:val="yellow"/>
          <w:rtl/>
        </w:rPr>
        <w:t>[</w:t>
      </w:r>
      <w:r w:rsidR="000C1B01" w:rsidRPr="00037CF3">
        <w:rPr>
          <w:rFonts w:ascii="Al-Mohanad" w:hAnsi="Al-Mohanad" w:cs="Al-Mohanad"/>
          <w:sz w:val="28"/>
          <w:szCs w:val="28"/>
          <w:rtl/>
        </w:rPr>
        <w:t>مجلس إدارة</w:t>
      </w:r>
      <w:r w:rsidR="000C1B01" w:rsidRPr="00037CF3">
        <w:rPr>
          <w:rFonts w:ascii="Al-Mohanad" w:hAnsi="Al-Mohanad" w:cs="Al-Mohanad"/>
          <w:sz w:val="28"/>
          <w:szCs w:val="28"/>
          <w:highlight w:val="yellow"/>
          <w:rtl/>
        </w:rPr>
        <w:t>]</w:t>
      </w:r>
      <w:r w:rsidR="000C1B01" w:rsidRPr="00037CF3">
        <w:rPr>
          <w:rFonts w:ascii="Al-Mohanad" w:hAnsi="Al-Mohanad" w:cs="Al-Mohanad"/>
          <w:sz w:val="28"/>
          <w:szCs w:val="28"/>
          <w:rtl/>
        </w:rPr>
        <w:t xml:space="preserve"> </w:t>
      </w:r>
      <w:r w:rsidR="000C1B01">
        <w:rPr>
          <w:rFonts w:ascii="Al-Mohanad" w:hAnsi="Al-Mohanad" w:cs="Al-Mohanad" w:hint="cs"/>
          <w:sz w:val="28"/>
          <w:szCs w:val="28"/>
          <w:rtl/>
        </w:rPr>
        <w:t xml:space="preserve">الشركة يدعوا الدائنين إلى إبداء اعتراضاتهم </w:t>
      </w:r>
      <w:r w:rsidR="000C1B01">
        <w:rPr>
          <w:rFonts w:ascii="Al-Mohanad" w:hAnsi="Al-Mohanad" w:cs="Al-Mohanad"/>
          <w:sz w:val="28"/>
          <w:szCs w:val="28"/>
          <w:rtl/>
        </w:rPr>
        <w:t>–</w:t>
      </w:r>
      <w:r w:rsidR="000C1B01">
        <w:rPr>
          <w:rFonts w:ascii="Al-Mohanad" w:hAnsi="Al-Mohanad" w:cs="Al-Mohanad" w:hint="cs"/>
          <w:sz w:val="28"/>
          <w:szCs w:val="28"/>
          <w:rtl/>
        </w:rPr>
        <w:t>إن وجدت- على تخفيض رأس مال الشركة، ونرفق البيانات التالية</w:t>
      </w:r>
      <w:r w:rsidR="00732217" w:rsidRPr="00037CF3">
        <w:rPr>
          <w:rFonts w:ascii="Al-Mohanad" w:hAnsi="Al-Mohanad" w:cs="Al-Mohanad"/>
          <w:sz w:val="28"/>
          <w:szCs w:val="28"/>
          <w:rtl/>
        </w:rPr>
        <w:t xml:space="preserve">: </w:t>
      </w:r>
    </w:p>
    <w:tbl>
      <w:tblPr>
        <w:tblStyle w:val="TableGrid"/>
        <w:bidiVisual/>
        <w:tblW w:w="0" w:type="auto"/>
        <w:tblLook w:val="04A0" w:firstRow="1" w:lastRow="0" w:firstColumn="1" w:lastColumn="0" w:noHBand="0" w:noVBand="1"/>
      </w:tblPr>
      <w:tblGrid>
        <w:gridCol w:w="3323"/>
        <w:gridCol w:w="6027"/>
      </w:tblGrid>
      <w:tr w:rsidR="00E616BE" w:rsidRPr="00037CF3" w14:paraId="19CE8A3C" w14:textId="77777777" w:rsidTr="00054AC1">
        <w:tc>
          <w:tcPr>
            <w:tcW w:w="3323" w:type="dxa"/>
            <w:vAlign w:val="center"/>
          </w:tcPr>
          <w:p w14:paraId="4676666C" w14:textId="756CD26E" w:rsidR="00E616BE" w:rsidRPr="00037CF3" w:rsidRDefault="00E616BE" w:rsidP="00054AC1">
            <w:pPr>
              <w:tabs>
                <w:tab w:val="left" w:pos="2507"/>
              </w:tabs>
              <w:bidi/>
              <w:spacing w:before="120" w:after="120"/>
              <w:jc w:val="center"/>
              <w:rPr>
                <w:rFonts w:ascii="Al-Mohanad" w:hAnsi="Al-Mohanad" w:cs="Al-Mohanad"/>
                <w:b/>
                <w:bCs/>
                <w:sz w:val="28"/>
                <w:szCs w:val="28"/>
                <w:highlight w:val="yellow"/>
                <w:rtl/>
              </w:rPr>
            </w:pPr>
            <w:r w:rsidRPr="00037CF3">
              <w:rPr>
                <w:rFonts w:ascii="Al-Mohanad" w:hAnsi="Al-Mohanad" w:cs="Al-Mohanad"/>
                <w:b/>
                <w:bCs/>
                <w:sz w:val="28"/>
                <w:szCs w:val="28"/>
                <w:rtl/>
              </w:rPr>
              <w:t>رأس المال الحالي للشركة</w:t>
            </w:r>
          </w:p>
        </w:tc>
        <w:tc>
          <w:tcPr>
            <w:tcW w:w="6027" w:type="dxa"/>
          </w:tcPr>
          <w:p w14:paraId="47441460" w14:textId="77777777" w:rsidR="00E616BE" w:rsidRPr="00037CF3" w:rsidRDefault="00E616BE" w:rsidP="00E616BE">
            <w:pPr>
              <w:tabs>
                <w:tab w:val="left" w:pos="2507"/>
              </w:tabs>
              <w:bidi/>
              <w:spacing w:before="120" w:after="120"/>
              <w:jc w:val="both"/>
              <w:rPr>
                <w:rFonts w:ascii="Al-Mohanad" w:hAnsi="Al-Mohanad" w:cs="Al-Mohanad"/>
                <w:sz w:val="28"/>
                <w:szCs w:val="28"/>
                <w:highlight w:val="yellow"/>
                <w:rtl/>
              </w:rPr>
            </w:pPr>
          </w:p>
        </w:tc>
      </w:tr>
      <w:tr w:rsidR="00E616BE" w:rsidRPr="00037CF3" w14:paraId="75C3EA3D" w14:textId="77777777" w:rsidTr="00054AC1">
        <w:tc>
          <w:tcPr>
            <w:tcW w:w="3323" w:type="dxa"/>
            <w:vAlign w:val="center"/>
          </w:tcPr>
          <w:p w14:paraId="0DFA3354" w14:textId="7A5057B5" w:rsidR="00E616BE" w:rsidRPr="00037CF3" w:rsidRDefault="00E616BE" w:rsidP="00054AC1">
            <w:pPr>
              <w:tabs>
                <w:tab w:val="left" w:pos="2507"/>
              </w:tabs>
              <w:bidi/>
              <w:spacing w:before="120" w:after="120"/>
              <w:jc w:val="center"/>
              <w:rPr>
                <w:rFonts w:ascii="Al-Mohanad" w:hAnsi="Al-Mohanad" w:cs="Al-Mohanad"/>
                <w:b/>
                <w:bCs/>
                <w:sz w:val="28"/>
                <w:szCs w:val="28"/>
                <w:highlight w:val="yellow"/>
                <w:rtl/>
              </w:rPr>
            </w:pPr>
            <w:r w:rsidRPr="00037CF3">
              <w:rPr>
                <w:rFonts w:ascii="Al-Mohanad" w:hAnsi="Al-Mohanad" w:cs="Al-Mohanad"/>
                <w:b/>
                <w:bCs/>
                <w:sz w:val="28"/>
                <w:szCs w:val="28"/>
                <w:rtl/>
              </w:rPr>
              <w:t>رأس المال بعد التخفيض</w:t>
            </w:r>
          </w:p>
        </w:tc>
        <w:tc>
          <w:tcPr>
            <w:tcW w:w="6027" w:type="dxa"/>
          </w:tcPr>
          <w:p w14:paraId="528FE7FE" w14:textId="77777777" w:rsidR="00E616BE" w:rsidRPr="00037CF3" w:rsidRDefault="00E616BE" w:rsidP="00E616BE">
            <w:pPr>
              <w:tabs>
                <w:tab w:val="left" w:pos="2507"/>
              </w:tabs>
              <w:bidi/>
              <w:spacing w:before="120" w:after="120"/>
              <w:jc w:val="both"/>
              <w:rPr>
                <w:rFonts w:ascii="Al-Mohanad" w:hAnsi="Al-Mohanad" w:cs="Al-Mohanad"/>
                <w:sz w:val="28"/>
                <w:szCs w:val="28"/>
                <w:highlight w:val="yellow"/>
                <w:rtl/>
              </w:rPr>
            </w:pPr>
          </w:p>
        </w:tc>
      </w:tr>
      <w:tr w:rsidR="00732217" w:rsidRPr="00037CF3" w14:paraId="028C2F57" w14:textId="77777777" w:rsidTr="00054AC1">
        <w:tc>
          <w:tcPr>
            <w:tcW w:w="3323" w:type="dxa"/>
            <w:vAlign w:val="center"/>
          </w:tcPr>
          <w:p w14:paraId="3FEFBF6E" w14:textId="6458816D" w:rsidR="00732217" w:rsidRPr="00037CF3" w:rsidRDefault="000C1B01" w:rsidP="00054AC1">
            <w:pPr>
              <w:tabs>
                <w:tab w:val="left" w:pos="2507"/>
              </w:tabs>
              <w:bidi/>
              <w:spacing w:before="120" w:after="120"/>
              <w:jc w:val="center"/>
              <w:rPr>
                <w:rFonts w:ascii="Al-Mohanad" w:hAnsi="Al-Mohanad" w:cs="Al-Mohanad"/>
                <w:b/>
                <w:bCs/>
                <w:sz w:val="28"/>
                <w:szCs w:val="28"/>
                <w:rtl/>
              </w:rPr>
            </w:pPr>
            <w:r w:rsidRPr="000C1B01">
              <w:rPr>
                <w:rFonts w:ascii="Al-Mohanad" w:hAnsi="Al-Mohanad" w:cs="Al-Mohanad" w:hint="cs"/>
                <w:b/>
                <w:bCs/>
                <w:sz w:val="28"/>
                <w:szCs w:val="28"/>
                <w:rtl/>
              </w:rPr>
              <w:t>موعد</w:t>
            </w:r>
            <w:r w:rsidR="00732217" w:rsidRPr="000C1B01">
              <w:rPr>
                <w:rFonts w:ascii="Al-Mohanad" w:hAnsi="Al-Mohanad" w:cs="Al-Mohanad"/>
                <w:b/>
                <w:bCs/>
                <w:sz w:val="28"/>
                <w:szCs w:val="28"/>
                <w:rtl/>
              </w:rPr>
              <w:t xml:space="preserve"> انعقاد الجمعية العامة غير العادية للتصويت على قرار تخفيض رأس المال</w:t>
            </w:r>
            <w:r>
              <w:rPr>
                <w:rFonts w:ascii="Al-Mohanad" w:hAnsi="Al-Mohanad" w:cs="Al-Mohanad" w:hint="cs"/>
                <w:b/>
                <w:bCs/>
                <w:sz w:val="28"/>
                <w:szCs w:val="28"/>
                <w:rtl/>
              </w:rPr>
              <w:t xml:space="preserve"> </w:t>
            </w:r>
            <w:r w:rsidRPr="00037CF3">
              <w:rPr>
                <w:rFonts w:ascii="Al-Mohanad" w:hAnsi="Al-Mohanad" w:cs="Al-Mohanad"/>
                <w:b/>
                <w:bCs/>
                <w:sz w:val="28"/>
                <w:szCs w:val="28"/>
                <w:highlight w:val="yellow"/>
                <w:rtl/>
              </w:rPr>
              <w:t>[ملاحظة (4)]</w:t>
            </w:r>
          </w:p>
        </w:tc>
        <w:tc>
          <w:tcPr>
            <w:tcW w:w="6027" w:type="dxa"/>
            <w:vAlign w:val="center"/>
          </w:tcPr>
          <w:p w14:paraId="6B8FB128" w14:textId="2D880707" w:rsidR="00732217" w:rsidRPr="00037CF3" w:rsidRDefault="00732217" w:rsidP="00054AC1">
            <w:pPr>
              <w:tabs>
                <w:tab w:val="left" w:pos="2507"/>
              </w:tabs>
              <w:bidi/>
              <w:spacing w:before="120" w:after="120"/>
              <w:rPr>
                <w:rFonts w:ascii="Al-Mohanad" w:hAnsi="Al-Mohanad" w:cs="Al-Mohanad"/>
                <w:sz w:val="28"/>
                <w:szCs w:val="28"/>
                <w:rtl/>
              </w:rPr>
            </w:pPr>
            <w:r w:rsidRPr="00037CF3">
              <w:rPr>
                <w:rFonts w:ascii="Al-Mohanad" w:hAnsi="Al-Mohanad" w:cs="Al-Mohanad"/>
                <w:sz w:val="28"/>
                <w:szCs w:val="28"/>
                <w:highlight w:val="yellow"/>
                <w:rtl/>
              </w:rPr>
              <w:t>[أدخل التاريخ]</w:t>
            </w:r>
            <w:r w:rsidR="00E616BE" w:rsidRPr="00037CF3">
              <w:rPr>
                <w:rFonts w:ascii="Al-Mohanad" w:hAnsi="Al-Mohanad" w:cs="Al-Mohanad"/>
                <w:sz w:val="28"/>
                <w:szCs w:val="28"/>
                <w:rtl/>
              </w:rPr>
              <w:t xml:space="preserve"> </w:t>
            </w:r>
            <w:r w:rsidR="00E616BE" w:rsidRPr="00037CF3">
              <w:rPr>
                <w:rFonts w:ascii="Al-Mohanad" w:hAnsi="Al-Mohanad" w:cs="Al-Mohanad"/>
                <w:b/>
                <w:bCs/>
                <w:sz w:val="28"/>
                <w:szCs w:val="28"/>
                <w:highlight w:val="yellow"/>
                <w:rtl/>
              </w:rPr>
              <w:t>[ملاحظة (</w:t>
            </w:r>
            <w:r w:rsidR="000C1B01">
              <w:rPr>
                <w:rFonts w:ascii="Al-Mohanad" w:hAnsi="Al-Mohanad" w:cs="Al-Mohanad" w:hint="cs"/>
                <w:b/>
                <w:bCs/>
                <w:sz w:val="28"/>
                <w:szCs w:val="28"/>
                <w:highlight w:val="yellow"/>
                <w:rtl/>
              </w:rPr>
              <w:t>5</w:t>
            </w:r>
            <w:r w:rsidR="00E616BE" w:rsidRPr="00037CF3">
              <w:rPr>
                <w:rFonts w:ascii="Al-Mohanad" w:hAnsi="Al-Mohanad" w:cs="Al-Mohanad"/>
                <w:b/>
                <w:bCs/>
                <w:sz w:val="28"/>
                <w:szCs w:val="28"/>
                <w:highlight w:val="yellow"/>
                <w:rtl/>
              </w:rPr>
              <w:t>)]</w:t>
            </w:r>
          </w:p>
        </w:tc>
      </w:tr>
      <w:tr w:rsidR="00E616BE" w:rsidRPr="00037CF3" w14:paraId="5C64F9EA" w14:textId="77777777" w:rsidTr="00054AC1">
        <w:tc>
          <w:tcPr>
            <w:tcW w:w="3323" w:type="dxa"/>
            <w:vAlign w:val="center"/>
          </w:tcPr>
          <w:p w14:paraId="6B300298" w14:textId="47C591BF" w:rsidR="00E616BE" w:rsidRPr="00037CF3" w:rsidRDefault="00E616BE" w:rsidP="00054AC1">
            <w:pPr>
              <w:tabs>
                <w:tab w:val="left" w:pos="2507"/>
              </w:tabs>
              <w:bidi/>
              <w:spacing w:before="120" w:after="120"/>
              <w:jc w:val="center"/>
              <w:rPr>
                <w:rFonts w:ascii="Al-Mohanad" w:hAnsi="Al-Mohanad" w:cs="Al-Mohanad"/>
                <w:b/>
                <w:bCs/>
                <w:sz w:val="28"/>
                <w:szCs w:val="28"/>
                <w:rtl/>
              </w:rPr>
            </w:pPr>
            <w:r w:rsidRPr="00037CF3">
              <w:rPr>
                <w:rFonts w:ascii="Al-Mohanad" w:hAnsi="Al-Mohanad" w:cs="Al-Mohanad"/>
                <w:b/>
                <w:bCs/>
                <w:sz w:val="28"/>
                <w:szCs w:val="28"/>
                <w:rtl/>
              </w:rPr>
              <w:t>تاريخ نفاذ التخفيض</w:t>
            </w:r>
          </w:p>
        </w:tc>
        <w:tc>
          <w:tcPr>
            <w:tcW w:w="6027" w:type="dxa"/>
          </w:tcPr>
          <w:p w14:paraId="2BE0713D" w14:textId="09B52419" w:rsidR="00E616BE" w:rsidRPr="00037CF3" w:rsidRDefault="00AA5A1A" w:rsidP="00255CA6">
            <w:pPr>
              <w:tabs>
                <w:tab w:val="left" w:pos="2507"/>
              </w:tabs>
              <w:bidi/>
              <w:spacing w:before="120" w:after="120"/>
              <w:jc w:val="both"/>
              <w:rPr>
                <w:rFonts w:ascii="Al-Mohanad" w:hAnsi="Al-Mohanad" w:cs="Al-Mohanad"/>
                <w:sz w:val="28"/>
                <w:szCs w:val="28"/>
                <w:highlight w:val="yellow"/>
                <w:rtl/>
              </w:rPr>
            </w:pPr>
            <w:r w:rsidRPr="00037CF3">
              <w:rPr>
                <w:rFonts w:ascii="Al-Mohanad" w:hAnsi="Al-Mohanad" w:cs="Al-Mohanad"/>
                <w:sz w:val="28"/>
                <w:szCs w:val="28"/>
                <w:highlight w:val="yellow"/>
                <w:rtl/>
              </w:rPr>
              <w:t xml:space="preserve">[قد يكون تاريخ </w:t>
            </w:r>
            <w:r w:rsidR="00255CA6" w:rsidRPr="00037CF3">
              <w:rPr>
                <w:rFonts w:ascii="Al-Mohanad" w:hAnsi="Al-Mohanad" w:cs="Al-Mohanad"/>
                <w:sz w:val="28"/>
                <w:szCs w:val="28"/>
                <w:highlight w:val="yellow"/>
                <w:rtl/>
              </w:rPr>
              <w:t>اتخاذ القرار</w:t>
            </w:r>
            <w:r w:rsidRPr="00037CF3">
              <w:rPr>
                <w:rFonts w:ascii="Al-Mohanad" w:hAnsi="Al-Mohanad" w:cs="Al-Mohanad"/>
                <w:sz w:val="28"/>
                <w:szCs w:val="28"/>
                <w:highlight w:val="yellow"/>
                <w:rtl/>
              </w:rPr>
              <w:t xml:space="preserve"> أو أي تاريخ لاحق له]</w:t>
            </w:r>
          </w:p>
        </w:tc>
      </w:tr>
      <w:tr w:rsidR="00732217" w:rsidRPr="00037CF3" w14:paraId="2725A6B6" w14:textId="77777777" w:rsidTr="00054AC1">
        <w:tc>
          <w:tcPr>
            <w:tcW w:w="3323" w:type="dxa"/>
            <w:vAlign w:val="center"/>
          </w:tcPr>
          <w:p w14:paraId="277EAC41" w14:textId="2CD5AF5E" w:rsidR="00732217" w:rsidRPr="00037CF3" w:rsidRDefault="00E616BE" w:rsidP="00054AC1">
            <w:pPr>
              <w:tabs>
                <w:tab w:val="left" w:pos="2507"/>
              </w:tabs>
              <w:bidi/>
              <w:spacing w:before="120" w:after="120"/>
              <w:jc w:val="center"/>
              <w:rPr>
                <w:rFonts w:ascii="Al-Mohanad" w:hAnsi="Al-Mohanad" w:cs="Al-Mohanad"/>
                <w:b/>
                <w:bCs/>
                <w:sz w:val="28"/>
                <w:szCs w:val="28"/>
                <w:rtl/>
              </w:rPr>
            </w:pPr>
            <w:r w:rsidRPr="00037CF3">
              <w:rPr>
                <w:rFonts w:ascii="Al-Mohanad" w:hAnsi="Al-Mohanad" w:cs="Al-Mohanad"/>
                <w:b/>
                <w:bCs/>
                <w:sz w:val="28"/>
                <w:szCs w:val="28"/>
                <w:rtl/>
              </w:rPr>
              <w:t>طريقة الاعتراض على تخفيض رأس المال</w:t>
            </w:r>
          </w:p>
        </w:tc>
        <w:tc>
          <w:tcPr>
            <w:tcW w:w="6027" w:type="dxa"/>
          </w:tcPr>
          <w:p w14:paraId="41A30C8F" w14:textId="66691784" w:rsidR="00732217" w:rsidRPr="00037CF3" w:rsidRDefault="00E616BE" w:rsidP="00054AC1">
            <w:pPr>
              <w:tabs>
                <w:tab w:val="left" w:pos="2507"/>
              </w:tabs>
              <w:bidi/>
              <w:spacing w:before="120" w:after="120"/>
              <w:jc w:val="both"/>
              <w:rPr>
                <w:rFonts w:ascii="Al-Mohanad" w:hAnsi="Al-Mohanad" w:cs="Al-Mohanad"/>
                <w:sz w:val="28"/>
                <w:szCs w:val="28"/>
                <w:rtl/>
              </w:rPr>
            </w:pPr>
            <w:r w:rsidRPr="00037CF3">
              <w:rPr>
                <w:rFonts w:ascii="Al-Mohanad" w:hAnsi="Al-Mohanad" w:cs="Al-Mohanad"/>
                <w:sz w:val="28"/>
                <w:szCs w:val="28"/>
                <w:highlight w:val="yellow"/>
                <w:rtl/>
              </w:rPr>
              <w:t>[أدخل معلومات التواصل مع الشركة لإبداء الاعتراض على التخفيض، مثل عنوان الشركة وبريدها الإلكتروني</w:t>
            </w:r>
            <w:r w:rsidR="00054AC1">
              <w:rPr>
                <w:rFonts w:ascii="Al-Mohanad" w:hAnsi="Al-Mohanad" w:cs="Al-Mohanad" w:hint="cs"/>
                <w:sz w:val="28"/>
                <w:szCs w:val="28"/>
                <w:highlight w:val="yellow"/>
                <w:rtl/>
              </w:rPr>
              <w:t>، ويمكن أن تشمل الطريقة كذلك أن يقدم الاعتراض مكتوبًا ويتضمن بيانات الدائن وطرق التواصل معه، ومعلومات حول الدين وما إن كان حالاً أو آجلاً</w:t>
            </w:r>
            <w:r w:rsidRPr="00037CF3">
              <w:rPr>
                <w:rFonts w:ascii="Al-Mohanad" w:hAnsi="Al-Mohanad" w:cs="Al-Mohanad"/>
                <w:sz w:val="28"/>
                <w:szCs w:val="28"/>
                <w:highlight w:val="yellow"/>
                <w:rtl/>
              </w:rPr>
              <w:t>]</w:t>
            </w:r>
          </w:p>
        </w:tc>
      </w:tr>
    </w:tbl>
    <w:p w14:paraId="476B4F32" w14:textId="71BDEFA7" w:rsidR="00182E11" w:rsidRPr="00037CF3" w:rsidRDefault="00182E11" w:rsidP="009157E8">
      <w:pPr>
        <w:tabs>
          <w:tab w:val="left" w:pos="2507"/>
        </w:tabs>
        <w:bidi/>
        <w:spacing w:before="120" w:after="120"/>
        <w:jc w:val="both"/>
        <w:rPr>
          <w:rFonts w:ascii="Al-Mohanad" w:hAnsi="Al-Mohanad" w:cs="Al-Mohanad"/>
          <w:sz w:val="28"/>
          <w:szCs w:val="28"/>
          <w:rtl/>
        </w:rPr>
      </w:pPr>
      <w:bookmarkStart w:id="0" w:name="_GoBack"/>
      <w:bookmarkEnd w:id="0"/>
      <w:r w:rsidRPr="00037CF3">
        <w:rPr>
          <w:rFonts w:ascii="Al-Mohanad" w:hAnsi="Al-Mohanad" w:cs="Al-Mohanad"/>
          <w:b/>
          <w:bCs/>
          <w:sz w:val="28"/>
          <w:szCs w:val="28"/>
          <w:rtl/>
        </w:rPr>
        <w:t>وتصديقاً لما سبق</w:t>
      </w:r>
      <w:r w:rsidRPr="00037CF3">
        <w:rPr>
          <w:rFonts w:ascii="Al-Mohanad" w:hAnsi="Al-Mohanad" w:cs="Al-Mohanad"/>
          <w:sz w:val="28"/>
          <w:szCs w:val="28"/>
          <w:rtl/>
        </w:rPr>
        <w:t xml:space="preserve">، تم توقيع هذا </w:t>
      </w:r>
      <w:r w:rsidR="00732217" w:rsidRPr="00037CF3">
        <w:rPr>
          <w:rFonts w:ascii="Al-Mohanad" w:hAnsi="Al-Mohanad" w:cs="Al-Mohanad"/>
          <w:sz w:val="28"/>
          <w:szCs w:val="28"/>
          <w:rtl/>
        </w:rPr>
        <w:t>المستند</w:t>
      </w:r>
      <w:r w:rsidRPr="00037CF3">
        <w:rPr>
          <w:rFonts w:ascii="Al-Mohanad" w:hAnsi="Al-Mohanad" w:cs="Al-Mohanad"/>
          <w:sz w:val="28"/>
          <w:szCs w:val="28"/>
          <w:rtl/>
        </w:rPr>
        <w:t xml:space="preserve"> بتاريخ ____/____/_____هـ </w:t>
      </w:r>
    </w:p>
    <w:p w14:paraId="610CA56D" w14:textId="77777777" w:rsidR="00CB1B5A" w:rsidRPr="00037CF3" w:rsidRDefault="00CB1B5A" w:rsidP="009157E8">
      <w:pPr>
        <w:bidi/>
        <w:spacing w:line="240" w:lineRule="auto"/>
        <w:jc w:val="both"/>
        <w:rPr>
          <w:rFonts w:ascii="Al-Mohanad" w:hAnsi="Al-Mohanad" w:cs="Al-Mohanad"/>
          <w:b/>
          <w:bCs/>
          <w:sz w:val="28"/>
          <w:szCs w:val="28"/>
          <w:rtl/>
        </w:rPr>
      </w:pPr>
      <w:r w:rsidRPr="00037CF3">
        <w:rPr>
          <w:rFonts w:ascii="Al-Mohanad" w:hAnsi="Al-Mohanad" w:cs="Al-Mohanad"/>
          <w:b/>
          <w:bCs/>
          <w:sz w:val="28"/>
          <w:szCs w:val="28"/>
          <w:rtl/>
        </w:rPr>
        <w:t>الاسم:</w:t>
      </w:r>
    </w:p>
    <w:p w14:paraId="3D3331E5" w14:textId="77777777" w:rsidR="00CB1B5A" w:rsidRPr="00037CF3" w:rsidRDefault="00CB1B5A" w:rsidP="009157E8">
      <w:pPr>
        <w:bidi/>
        <w:spacing w:line="240" w:lineRule="auto"/>
        <w:jc w:val="both"/>
        <w:rPr>
          <w:rFonts w:ascii="Al-Mohanad" w:hAnsi="Al-Mohanad" w:cs="Al-Mohanad" w:hint="cs"/>
          <w:b/>
          <w:bCs/>
          <w:sz w:val="28"/>
          <w:szCs w:val="28"/>
          <w:rtl/>
        </w:rPr>
      </w:pPr>
      <w:r w:rsidRPr="00037CF3">
        <w:rPr>
          <w:rFonts w:ascii="Al-Mohanad" w:hAnsi="Al-Mohanad" w:cs="Al-Mohanad"/>
          <w:b/>
          <w:bCs/>
          <w:sz w:val="28"/>
          <w:szCs w:val="28"/>
          <w:rtl/>
        </w:rPr>
        <w:t>الصفة:</w:t>
      </w:r>
    </w:p>
    <w:p w14:paraId="63921556" w14:textId="69C9F0E9" w:rsidR="00CB1B5A" w:rsidRPr="0019299E" w:rsidRDefault="00CB1B5A" w:rsidP="009157E8">
      <w:pPr>
        <w:bidi/>
        <w:spacing w:line="240" w:lineRule="auto"/>
        <w:jc w:val="both"/>
        <w:rPr>
          <w:rFonts w:ascii="Al-Mohanad" w:hAnsi="Al-Mohanad" w:cs="Al-Mohanad"/>
          <w:b/>
          <w:bCs/>
          <w:sz w:val="28"/>
          <w:szCs w:val="28"/>
          <w:rtl/>
        </w:rPr>
      </w:pPr>
      <w:r w:rsidRPr="00037CF3">
        <w:rPr>
          <w:rFonts w:ascii="Al-Mohanad" w:hAnsi="Al-Mohanad" w:cs="Al-Mohanad"/>
          <w:b/>
          <w:bCs/>
          <w:sz w:val="28"/>
          <w:szCs w:val="28"/>
          <w:rtl/>
        </w:rPr>
        <w:t xml:space="preserve">التوقيع: </w:t>
      </w:r>
    </w:p>
    <w:p w14:paraId="76495D2E" w14:textId="2180F49D" w:rsidR="00CB1B5A" w:rsidRPr="00037CF3" w:rsidRDefault="00CB1B5A" w:rsidP="009157E8">
      <w:pPr>
        <w:bidi/>
        <w:spacing w:line="240" w:lineRule="auto"/>
        <w:jc w:val="both"/>
        <w:rPr>
          <w:rFonts w:ascii="Al-Mohanad" w:hAnsi="Al-Mohanad" w:cs="Al-Mohanad"/>
          <w:sz w:val="28"/>
          <w:szCs w:val="28"/>
          <w:rtl/>
        </w:rPr>
      </w:pPr>
      <w:r w:rsidRPr="00037CF3">
        <w:rPr>
          <w:rFonts w:ascii="Al-Mohanad" w:hAnsi="Al-Mohanad" w:cs="Al-Mohanad"/>
          <w:sz w:val="28"/>
          <w:szCs w:val="28"/>
          <w:highlight w:val="yellow"/>
          <w:rtl/>
        </w:rPr>
        <w:t>[كرر الخانات حسبما يلزم]</w:t>
      </w:r>
    </w:p>
    <w:sectPr w:rsidR="00CB1B5A" w:rsidRPr="00037CF3" w:rsidSect="009157E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AB5DD" w14:textId="77777777" w:rsidR="00C06527" w:rsidRDefault="00C06527" w:rsidP="009261B1">
      <w:pPr>
        <w:spacing w:after="0" w:line="240" w:lineRule="auto"/>
      </w:pPr>
      <w:r>
        <w:separator/>
      </w:r>
    </w:p>
  </w:endnote>
  <w:endnote w:type="continuationSeparator" w:id="0">
    <w:p w14:paraId="583F15C5" w14:textId="77777777" w:rsidR="00C06527" w:rsidRDefault="00C06527" w:rsidP="0092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Bold">
    <w:panose1 w:val="02060603050605020204"/>
    <w:charset w:val="00"/>
    <w:family w:val="roman"/>
    <w:pitch w:val="variable"/>
    <w:sig w:usb0="00002007" w:usb1="00000000" w:usb2="00000008" w:usb3="00000000" w:csb0="0000005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Mohanad">
    <w:panose1 w:val="02060603050605020204"/>
    <w:charset w:val="00"/>
    <w:family w:val="roman"/>
    <w:pitch w:val="variable"/>
    <w:sig w:usb0="00002007" w:usb1="00000000" w:usb2="00000008" w:usb3="00000000" w:csb0="0000005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EA5D9" w14:textId="77777777" w:rsidR="00C06527" w:rsidRDefault="00C06527" w:rsidP="00DA6B3C">
      <w:pPr>
        <w:spacing w:after="0" w:line="240" w:lineRule="auto"/>
        <w:jc w:val="right"/>
      </w:pPr>
      <w:r>
        <w:separator/>
      </w:r>
    </w:p>
  </w:footnote>
  <w:footnote w:type="continuationSeparator" w:id="0">
    <w:p w14:paraId="3BF2C366" w14:textId="77777777" w:rsidR="00C06527" w:rsidRDefault="00C06527" w:rsidP="009261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32CC8"/>
    <w:multiLevelType w:val="hybridMultilevel"/>
    <w:tmpl w:val="0456A944"/>
    <w:lvl w:ilvl="0" w:tplc="B2607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04716"/>
    <w:multiLevelType w:val="hybridMultilevel"/>
    <w:tmpl w:val="BC1C3802"/>
    <w:lvl w:ilvl="0" w:tplc="315E6EEC">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6536B1"/>
    <w:multiLevelType w:val="multilevel"/>
    <w:tmpl w:val="D6C6E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37274"/>
    <w:multiLevelType w:val="hybridMultilevel"/>
    <w:tmpl w:val="F9889AFE"/>
    <w:lvl w:ilvl="0" w:tplc="B688F664">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58F1FF2"/>
    <w:multiLevelType w:val="multilevel"/>
    <w:tmpl w:val="925C6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500E42"/>
    <w:multiLevelType w:val="hybridMultilevel"/>
    <w:tmpl w:val="C4DEEB42"/>
    <w:lvl w:ilvl="0" w:tplc="1B6A1132">
      <w:start w:val="1"/>
      <w:numFmt w:val="decimal"/>
      <w:lvlText w:val="%1-"/>
      <w:lvlJc w:val="left"/>
      <w:pPr>
        <w:ind w:left="450" w:hanging="360"/>
      </w:pPr>
      <w:rPr>
        <w:lang w:bidi="ar-SA"/>
      </w:rPr>
    </w:lvl>
    <w:lvl w:ilvl="1" w:tplc="FFFFFFFF">
      <w:start w:val="1"/>
      <w:numFmt w:val="bullet"/>
      <w:lvlText w:val="o"/>
      <w:lvlJc w:val="left"/>
      <w:pPr>
        <w:ind w:left="1170" w:hanging="360"/>
      </w:pPr>
      <w:rPr>
        <w:rFonts w:ascii="Courier New" w:hAnsi="Courier New" w:cs="Courier New" w:hint="default"/>
      </w:rPr>
    </w:lvl>
    <w:lvl w:ilvl="2" w:tplc="FFFFFFFF">
      <w:start w:val="1"/>
      <w:numFmt w:val="bullet"/>
      <w:lvlText w:val=""/>
      <w:lvlJc w:val="left"/>
      <w:pPr>
        <w:ind w:left="1890" w:hanging="360"/>
      </w:pPr>
      <w:rPr>
        <w:rFonts w:ascii="Wingdings" w:hAnsi="Wingdings" w:hint="default"/>
      </w:rPr>
    </w:lvl>
    <w:lvl w:ilvl="3" w:tplc="FFFFFFFF">
      <w:start w:val="1"/>
      <w:numFmt w:val="bullet"/>
      <w:lvlText w:val=""/>
      <w:lvlJc w:val="left"/>
      <w:pPr>
        <w:ind w:left="2610" w:hanging="360"/>
      </w:pPr>
      <w:rPr>
        <w:rFonts w:ascii="Symbol" w:hAnsi="Symbol" w:hint="default"/>
      </w:rPr>
    </w:lvl>
    <w:lvl w:ilvl="4" w:tplc="FFFFFFFF">
      <w:start w:val="1"/>
      <w:numFmt w:val="bullet"/>
      <w:lvlText w:val="o"/>
      <w:lvlJc w:val="left"/>
      <w:pPr>
        <w:ind w:left="3330" w:hanging="360"/>
      </w:pPr>
      <w:rPr>
        <w:rFonts w:ascii="Courier New" w:hAnsi="Courier New" w:cs="Courier New" w:hint="default"/>
      </w:rPr>
    </w:lvl>
    <w:lvl w:ilvl="5" w:tplc="FFFFFFFF">
      <w:start w:val="1"/>
      <w:numFmt w:val="bullet"/>
      <w:lvlText w:val=""/>
      <w:lvlJc w:val="left"/>
      <w:pPr>
        <w:ind w:left="4050" w:hanging="360"/>
      </w:pPr>
      <w:rPr>
        <w:rFonts w:ascii="Wingdings" w:hAnsi="Wingdings" w:hint="default"/>
      </w:rPr>
    </w:lvl>
    <w:lvl w:ilvl="6" w:tplc="FFFFFFFF">
      <w:start w:val="1"/>
      <w:numFmt w:val="bullet"/>
      <w:lvlText w:val=""/>
      <w:lvlJc w:val="left"/>
      <w:pPr>
        <w:ind w:left="4770" w:hanging="360"/>
      </w:pPr>
      <w:rPr>
        <w:rFonts w:ascii="Symbol" w:hAnsi="Symbol" w:hint="default"/>
      </w:rPr>
    </w:lvl>
    <w:lvl w:ilvl="7" w:tplc="FFFFFFFF">
      <w:start w:val="1"/>
      <w:numFmt w:val="bullet"/>
      <w:lvlText w:val="o"/>
      <w:lvlJc w:val="left"/>
      <w:pPr>
        <w:ind w:left="5490" w:hanging="360"/>
      </w:pPr>
      <w:rPr>
        <w:rFonts w:ascii="Courier New" w:hAnsi="Courier New" w:cs="Courier New" w:hint="default"/>
      </w:rPr>
    </w:lvl>
    <w:lvl w:ilvl="8" w:tplc="FFFFFFFF">
      <w:start w:val="1"/>
      <w:numFmt w:val="bullet"/>
      <w:lvlText w:val=""/>
      <w:lvlJc w:val="left"/>
      <w:pPr>
        <w:ind w:left="6210" w:hanging="360"/>
      </w:pPr>
      <w:rPr>
        <w:rFonts w:ascii="Wingdings" w:hAnsi="Wingdings" w:hint="default"/>
      </w:rPr>
    </w:lvl>
  </w:abstractNum>
  <w:abstractNum w:abstractNumId="6" w15:restartNumberingAfterBreak="0">
    <w:nsid w:val="377545C7"/>
    <w:multiLevelType w:val="hybridMultilevel"/>
    <w:tmpl w:val="5D26DED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383E6FB9"/>
    <w:multiLevelType w:val="hybridMultilevel"/>
    <w:tmpl w:val="AEDE11FE"/>
    <w:lvl w:ilvl="0" w:tplc="E0E2C6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21823"/>
    <w:multiLevelType w:val="hybridMultilevel"/>
    <w:tmpl w:val="2EE46EA8"/>
    <w:lvl w:ilvl="0" w:tplc="1B6A113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1744C"/>
    <w:multiLevelType w:val="hybridMultilevel"/>
    <w:tmpl w:val="DCF43C68"/>
    <w:lvl w:ilvl="0" w:tplc="C582BA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E02174"/>
    <w:multiLevelType w:val="hybridMultilevel"/>
    <w:tmpl w:val="E1B6B3BE"/>
    <w:lvl w:ilvl="0" w:tplc="FF88CE5A">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F11B9A"/>
    <w:multiLevelType w:val="hybridMultilevel"/>
    <w:tmpl w:val="46F47512"/>
    <w:lvl w:ilvl="0" w:tplc="BF28F51E">
      <w:start w:val="1"/>
      <w:numFmt w:val="arabicAlpha"/>
      <w:lvlText w:val="%1-"/>
      <w:lvlJc w:val="left"/>
      <w:pPr>
        <w:ind w:left="855" w:hanging="360"/>
      </w:pPr>
      <w:rPr>
        <w:rFonts w:hint="default"/>
        <w:b/>
        <w:bCs w:val="0"/>
        <w:color w:val="auto"/>
        <w:sz w:val="28"/>
        <w:szCs w:val="28"/>
        <w:lang w:val="en-US"/>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2" w15:restartNumberingAfterBreak="0">
    <w:nsid w:val="6AB743B7"/>
    <w:multiLevelType w:val="hybridMultilevel"/>
    <w:tmpl w:val="EAE28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F25665"/>
    <w:multiLevelType w:val="hybridMultilevel"/>
    <w:tmpl w:val="BD7AA9C0"/>
    <w:lvl w:ilvl="0" w:tplc="0DA4A260">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D664175"/>
    <w:multiLevelType w:val="hybridMultilevel"/>
    <w:tmpl w:val="84EA65F2"/>
    <w:lvl w:ilvl="0" w:tplc="221E5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445F50"/>
    <w:multiLevelType w:val="hybridMultilevel"/>
    <w:tmpl w:val="21CAAC0C"/>
    <w:lvl w:ilvl="0" w:tplc="D666B540">
      <w:start w:val="1"/>
      <w:numFmt w:val="arabicAlpha"/>
      <w:lvlText w:val="%1."/>
      <w:lvlJc w:val="left"/>
      <w:pPr>
        <w:ind w:left="720" w:hanging="360"/>
      </w:pPr>
      <w:rPr>
        <w:rFonts w:ascii="Al-Mohanad Bold" w:eastAsiaTheme="minorHAnsi" w:hAnsi="Al-Mohanad Bold" w:cs="Al-Mohanad Bol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CD40D8"/>
    <w:multiLevelType w:val="hybridMultilevel"/>
    <w:tmpl w:val="EF820B2C"/>
    <w:lvl w:ilvl="0" w:tplc="B48AB602">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8"/>
  </w:num>
  <w:num w:numId="4">
    <w:abstractNumId w:val="0"/>
  </w:num>
  <w:num w:numId="5">
    <w:abstractNumId w:val="14"/>
  </w:num>
  <w:num w:numId="6">
    <w:abstractNumId w:val="12"/>
  </w:num>
  <w:num w:numId="7">
    <w:abstractNumId w:val="9"/>
  </w:num>
  <w:num w:numId="8">
    <w:abstractNumId w:val="16"/>
  </w:num>
  <w:num w:numId="9">
    <w:abstractNumId w:val="13"/>
  </w:num>
  <w:num w:numId="10">
    <w:abstractNumId w:val="1"/>
  </w:num>
  <w:num w:numId="11">
    <w:abstractNumId w:val="3"/>
  </w:num>
  <w:num w:numId="12">
    <w:abstractNumId w:val="10"/>
  </w:num>
  <w:num w:numId="13">
    <w:abstractNumId w:val="15"/>
  </w:num>
  <w:num w:numId="14">
    <w:abstractNumId w:val="6"/>
  </w:num>
  <w:num w:numId="15">
    <w:abstractNumId w:val="5"/>
    <w:lvlOverride w:ilvl="0">
      <w:startOverride w:val="1"/>
    </w:lvlOverride>
    <w:lvlOverride w:ilvl="1"/>
    <w:lvlOverride w:ilvl="2"/>
    <w:lvlOverride w:ilvl="3"/>
    <w:lvlOverride w:ilvl="4"/>
    <w:lvlOverride w:ilvl="5"/>
    <w:lvlOverride w:ilvl="6"/>
    <w:lvlOverride w:ilvl="7"/>
    <w:lvlOverride w:ilvl="8"/>
  </w:num>
  <w:num w:numId="16">
    <w:abstractNumId w:val="7"/>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1B1"/>
    <w:rsid w:val="000051F7"/>
    <w:rsid w:val="00013CC2"/>
    <w:rsid w:val="0002435C"/>
    <w:rsid w:val="00037CF3"/>
    <w:rsid w:val="0004448F"/>
    <w:rsid w:val="00050AEC"/>
    <w:rsid w:val="00054AC1"/>
    <w:rsid w:val="000660C9"/>
    <w:rsid w:val="00067CD2"/>
    <w:rsid w:val="00086772"/>
    <w:rsid w:val="000C1B01"/>
    <w:rsid w:val="000D6C0E"/>
    <w:rsid w:val="0011600A"/>
    <w:rsid w:val="00136425"/>
    <w:rsid w:val="00164B73"/>
    <w:rsid w:val="00173389"/>
    <w:rsid w:val="00182E11"/>
    <w:rsid w:val="0019299E"/>
    <w:rsid w:val="001A3CDB"/>
    <w:rsid w:val="001E6617"/>
    <w:rsid w:val="00231746"/>
    <w:rsid w:val="00255CA6"/>
    <w:rsid w:val="00264A4A"/>
    <w:rsid w:val="002836A6"/>
    <w:rsid w:val="002B141D"/>
    <w:rsid w:val="002E13B9"/>
    <w:rsid w:val="002E365E"/>
    <w:rsid w:val="002E5FF2"/>
    <w:rsid w:val="00370D3A"/>
    <w:rsid w:val="00385A0C"/>
    <w:rsid w:val="003A6932"/>
    <w:rsid w:val="003B78A9"/>
    <w:rsid w:val="003C1B7E"/>
    <w:rsid w:val="003C220B"/>
    <w:rsid w:val="0040325B"/>
    <w:rsid w:val="00405646"/>
    <w:rsid w:val="00451335"/>
    <w:rsid w:val="00460040"/>
    <w:rsid w:val="00481F3E"/>
    <w:rsid w:val="00483144"/>
    <w:rsid w:val="005142B3"/>
    <w:rsid w:val="005320FC"/>
    <w:rsid w:val="005363B2"/>
    <w:rsid w:val="00537B22"/>
    <w:rsid w:val="00550A9D"/>
    <w:rsid w:val="0057346C"/>
    <w:rsid w:val="005740C8"/>
    <w:rsid w:val="005D024E"/>
    <w:rsid w:val="00643C16"/>
    <w:rsid w:val="00653F9F"/>
    <w:rsid w:val="0066175B"/>
    <w:rsid w:val="00661D8E"/>
    <w:rsid w:val="0066498F"/>
    <w:rsid w:val="006814FB"/>
    <w:rsid w:val="006C7DC2"/>
    <w:rsid w:val="00716B33"/>
    <w:rsid w:val="00726304"/>
    <w:rsid w:val="00732217"/>
    <w:rsid w:val="007443F4"/>
    <w:rsid w:val="00744C93"/>
    <w:rsid w:val="007726B2"/>
    <w:rsid w:val="0078421D"/>
    <w:rsid w:val="00784936"/>
    <w:rsid w:val="007C502A"/>
    <w:rsid w:val="007D5716"/>
    <w:rsid w:val="007E3C3F"/>
    <w:rsid w:val="00812338"/>
    <w:rsid w:val="00821969"/>
    <w:rsid w:val="008C4B9E"/>
    <w:rsid w:val="00906CA3"/>
    <w:rsid w:val="00913D98"/>
    <w:rsid w:val="009157E8"/>
    <w:rsid w:val="009261B1"/>
    <w:rsid w:val="00927829"/>
    <w:rsid w:val="00A26403"/>
    <w:rsid w:val="00AA5A1A"/>
    <w:rsid w:val="00AD5B73"/>
    <w:rsid w:val="00AE2CC9"/>
    <w:rsid w:val="00AF1F74"/>
    <w:rsid w:val="00B11C9A"/>
    <w:rsid w:val="00B1517F"/>
    <w:rsid w:val="00B2049C"/>
    <w:rsid w:val="00B67571"/>
    <w:rsid w:val="00B83302"/>
    <w:rsid w:val="00B9437A"/>
    <w:rsid w:val="00BA6834"/>
    <w:rsid w:val="00BB59F3"/>
    <w:rsid w:val="00BC170A"/>
    <w:rsid w:val="00BF55B9"/>
    <w:rsid w:val="00C06527"/>
    <w:rsid w:val="00C42A70"/>
    <w:rsid w:val="00C44730"/>
    <w:rsid w:val="00C5247D"/>
    <w:rsid w:val="00C740D4"/>
    <w:rsid w:val="00C76665"/>
    <w:rsid w:val="00CA40AA"/>
    <w:rsid w:val="00CB1B5A"/>
    <w:rsid w:val="00CF179C"/>
    <w:rsid w:val="00D042D4"/>
    <w:rsid w:val="00D0744C"/>
    <w:rsid w:val="00D45B93"/>
    <w:rsid w:val="00D46362"/>
    <w:rsid w:val="00D8419D"/>
    <w:rsid w:val="00DA6B3C"/>
    <w:rsid w:val="00DF7AF1"/>
    <w:rsid w:val="00E27D75"/>
    <w:rsid w:val="00E36874"/>
    <w:rsid w:val="00E616BE"/>
    <w:rsid w:val="00EA49B5"/>
    <w:rsid w:val="00EB3F87"/>
    <w:rsid w:val="00ED2ADE"/>
    <w:rsid w:val="00EF58F7"/>
    <w:rsid w:val="00F0664D"/>
    <w:rsid w:val="00F21336"/>
    <w:rsid w:val="00F303EF"/>
    <w:rsid w:val="00F53151"/>
    <w:rsid w:val="00F822D9"/>
    <w:rsid w:val="00FC1FA2"/>
    <w:rsid w:val="00FF7D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DF0AF"/>
  <w15:chartTrackingRefBased/>
  <w15:docId w15:val="{551BA216-F528-453B-BF12-99979406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41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517F"/>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1517F"/>
    <w:rPr>
      <w:rFonts w:ascii="Tahoma" w:hAnsi="Tahoma" w:cs="Tahoma"/>
      <w:sz w:val="18"/>
      <w:szCs w:val="18"/>
    </w:rPr>
  </w:style>
  <w:style w:type="paragraph" w:styleId="FootnoteText">
    <w:name w:val="footnote text"/>
    <w:basedOn w:val="Normal"/>
    <w:link w:val="FootnoteTextChar"/>
    <w:uiPriority w:val="99"/>
    <w:unhideWhenUsed/>
    <w:rsid w:val="0002435C"/>
    <w:pPr>
      <w:spacing w:after="0" w:line="240" w:lineRule="auto"/>
    </w:pPr>
    <w:rPr>
      <w:sz w:val="20"/>
      <w:szCs w:val="20"/>
    </w:rPr>
  </w:style>
  <w:style w:type="character" w:customStyle="1" w:styleId="FootnoteTextChar">
    <w:name w:val="Footnote Text Char"/>
    <w:basedOn w:val="DefaultParagraphFont"/>
    <w:link w:val="FootnoteText"/>
    <w:uiPriority w:val="99"/>
    <w:rsid w:val="0002435C"/>
    <w:rPr>
      <w:sz w:val="20"/>
      <w:szCs w:val="20"/>
    </w:rPr>
  </w:style>
  <w:style w:type="character" w:styleId="FootnoteReference">
    <w:name w:val="footnote reference"/>
    <w:basedOn w:val="DefaultParagraphFont"/>
    <w:uiPriority w:val="99"/>
    <w:semiHidden/>
    <w:unhideWhenUsed/>
    <w:rsid w:val="0002435C"/>
    <w:rPr>
      <w:vertAlign w:val="superscript"/>
    </w:rPr>
  </w:style>
  <w:style w:type="character" w:styleId="CommentReference">
    <w:name w:val="annotation reference"/>
    <w:basedOn w:val="DefaultParagraphFont"/>
    <w:uiPriority w:val="99"/>
    <w:semiHidden/>
    <w:unhideWhenUsed/>
    <w:rsid w:val="0002435C"/>
    <w:rPr>
      <w:sz w:val="16"/>
      <w:szCs w:val="16"/>
    </w:rPr>
  </w:style>
  <w:style w:type="paragraph" w:styleId="CommentText">
    <w:name w:val="annotation text"/>
    <w:basedOn w:val="Normal"/>
    <w:link w:val="CommentTextChar"/>
    <w:uiPriority w:val="99"/>
    <w:unhideWhenUsed/>
    <w:rsid w:val="0002435C"/>
    <w:pPr>
      <w:spacing w:line="240" w:lineRule="auto"/>
    </w:pPr>
    <w:rPr>
      <w:sz w:val="20"/>
      <w:szCs w:val="20"/>
    </w:rPr>
  </w:style>
  <w:style w:type="character" w:customStyle="1" w:styleId="CommentTextChar">
    <w:name w:val="Comment Text Char"/>
    <w:basedOn w:val="DefaultParagraphFont"/>
    <w:link w:val="CommentText"/>
    <w:uiPriority w:val="99"/>
    <w:rsid w:val="0002435C"/>
    <w:rPr>
      <w:sz w:val="20"/>
      <w:szCs w:val="20"/>
    </w:rPr>
  </w:style>
  <w:style w:type="paragraph" w:styleId="CommentSubject">
    <w:name w:val="annotation subject"/>
    <w:basedOn w:val="CommentText"/>
    <w:next w:val="CommentText"/>
    <w:link w:val="CommentSubjectChar"/>
    <w:uiPriority w:val="99"/>
    <w:semiHidden/>
    <w:unhideWhenUsed/>
    <w:rsid w:val="0002435C"/>
    <w:rPr>
      <w:b/>
      <w:bCs/>
    </w:rPr>
  </w:style>
  <w:style w:type="character" w:customStyle="1" w:styleId="CommentSubjectChar">
    <w:name w:val="Comment Subject Char"/>
    <w:basedOn w:val="CommentTextChar"/>
    <w:link w:val="CommentSubject"/>
    <w:uiPriority w:val="99"/>
    <w:semiHidden/>
    <w:rsid w:val="0002435C"/>
    <w:rPr>
      <w:b/>
      <w:bCs/>
      <w:sz w:val="20"/>
      <w:szCs w:val="20"/>
    </w:rPr>
  </w:style>
  <w:style w:type="paragraph" w:styleId="Header">
    <w:name w:val="header"/>
    <w:basedOn w:val="Normal"/>
    <w:link w:val="HeaderChar"/>
    <w:uiPriority w:val="99"/>
    <w:unhideWhenUsed/>
    <w:rsid w:val="00537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B22"/>
  </w:style>
  <w:style w:type="paragraph" w:styleId="Footer">
    <w:name w:val="footer"/>
    <w:basedOn w:val="Normal"/>
    <w:link w:val="FooterChar"/>
    <w:uiPriority w:val="99"/>
    <w:unhideWhenUsed/>
    <w:rsid w:val="00537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B22"/>
  </w:style>
  <w:style w:type="table" w:styleId="TableGrid">
    <w:name w:val="Table Grid"/>
    <w:basedOn w:val="TableNormal"/>
    <w:uiPriority w:val="39"/>
    <w:rsid w:val="007C5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41D"/>
    <w:pPr>
      <w:ind w:left="720"/>
      <w:contextualSpacing/>
    </w:pPr>
  </w:style>
  <w:style w:type="paragraph" w:styleId="Revision">
    <w:name w:val="Revision"/>
    <w:hidden/>
    <w:uiPriority w:val="99"/>
    <w:semiHidden/>
    <w:rsid w:val="00B11C9A"/>
    <w:pPr>
      <w:spacing w:after="0" w:line="240" w:lineRule="auto"/>
    </w:pPr>
  </w:style>
  <w:style w:type="paragraph" w:styleId="NormalWeb">
    <w:name w:val="Normal (Web)"/>
    <w:basedOn w:val="Normal"/>
    <w:uiPriority w:val="99"/>
    <w:semiHidden/>
    <w:unhideWhenUsed/>
    <w:rsid w:val="00BF55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71953">
      <w:bodyDiv w:val="1"/>
      <w:marLeft w:val="0"/>
      <w:marRight w:val="0"/>
      <w:marTop w:val="0"/>
      <w:marBottom w:val="0"/>
      <w:divBdr>
        <w:top w:val="none" w:sz="0" w:space="0" w:color="auto"/>
        <w:left w:val="none" w:sz="0" w:space="0" w:color="auto"/>
        <w:bottom w:val="none" w:sz="0" w:space="0" w:color="auto"/>
        <w:right w:val="none" w:sz="0" w:space="0" w:color="auto"/>
      </w:divBdr>
    </w:div>
    <w:div w:id="111172656">
      <w:bodyDiv w:val="1"/>
      <w:marLeft w:val="0"/>
      <w:marRight w:val="0"/>
      <w:marTop w:val="0"/>
      <w:marBottom w:val="0"/>
      <w:divBdr>
        <w:top w:val="none" w:sz="0" w:space="0" w:color="auto"/>
        <w:left w:val="none" w:sz="0" w:space="0" w:color="auto"/>
        <w:bottom w:val="none" w:sz="0" w:space="0" w:color="auto"/>
        <w:right w:val="none" w:sz="0" w:space="0" w:color="auto"/>
      </w:divBdr>
    </w:div>
    <w:div w:id="374547363">
      <w:bodyDiv w:val="1"/>
      <w:marLeft w:val="0"/>
      <w:marRight w:val="0"/>
      <w:marTop w:val="0"/>
      <w:marBottom w:val="0"/>
      <w:divBdr>
        <w:top w:val="none" w:sz="0" w:space="0" w:color="auto"/>
        <w:left w:val="none" w:sz="0" w:space="0" w:color="auto"/>
        <w:bottom w:val="none" w:sz="0" w:space="0" w:color="auto"/>
        <w:right w:val="none" w:sz="0" w:space="0" w:color="auto"/>
      </w:divBdr>
    </w:div>
    <w:div w:id="548104971">
      <w:bodyDiv w:val="1"/>
      <w:marLeft w:val="0"/>
      <w:marRight w:val="0"/>
      <w:marTop w:val="0"/>
      <w:marBottom w:val="0"/>
      <w:divBdr>
        <w:top w:val="none" w:sz="0" w:space="0" w:color="auto"/>
        <w:left w:val="none" w:sz="0" w:space="0" w:color="auto"/>
        <w:bottom w:val="none" w:sz="0" w:space="0" w:color="auto"/>
        <w:right w:val="none" w:sz="0" w:space="0" w:color="auto"/>
      </w:divBdr>
    </w:div>
    <w:div w:id="613560919">
      <w:bodyDiv w:val="1"/>
      <w:marLeft w:val="0"/>
      <w:marRight w:val="0"/>
      <w:marTop w:val="0"/>
      <w:marBottom w:val="0"/>
      <w:divBdr>
        <w:top w:val="none" w:sz="0" w:space="0" w:color="auto"/>
        <w:left w:val="none" w:sz="0" w:space="0" w:color="auto"/>
        <w:bottom w:val="none" w:sz="0" w:space="0" w:color="auto"/>
        <w:right w:val="none" w:sz="0" w:space="0" w:color="auto"/>
      </w:divBdr>
    </w:div>
    <w:div w:id="709261484">
      <w:bodyDiv w:val="1"/>
      <w:marLeft w:val="0"/>
      <w:marRight w:val="0"/>
      <w:marTop w:val="0"/>
      <w:marBottom w:val="0"/>
      <w:divBdr>
        <w:top w:val="none" w:sz="0" w:space="0" w:color="auto"/>
        <w:left w:val="none" w:sz="0" w:space="0" w:color="auto"/>
        <w:bottom w:val="none" w:sz="0" w:space="0" w:color="auto"/>
        <w:right w:val="none" w:sz="0" w:space="0" w:color="auto"/>
      </w:divBdr>
    </w:div>
    <w:div w:id="1218857079">
      <w:bodyDiv w:val="1"/>
      <w:marLeft w:val="0"/>
      <w:marRight w:val="0"/>
      <w:marTop w:val="0"/>
      <w:marBottom w:val="0"/>
      <w:divBdr>
        <w:top w:val="none" w:sz="0" w:space="0" w:color="auto"/>
        <w:left w:val="none" w:sz="0" w:space="0" w:color="auto"/>
        <w:bottom w:val="none" w:sz="0" w:space="0" w:color="auto"/>
        <w:right w:val="none" w:sz="0" w:space="0" w:color="auto"/>
      </w:divBdr>
    </w:div>
    <w:div w:id="1407917483">
      <w:bodyDiv w:val="1"/>
      <w:marLeft w:val="0"/>
      <w:marRight w:val="0"/>
      <w:marTop w:val="0"/>
      <w:marBottom w:val="0"/>
      <w:divBdr>
        <w:top w:val="none" w:sz="0" w:space="0" w:color="auto"/>
        <w:left w:val="none" w:sz="0" w:space="0" w:color="auto"/>
        <w:bottom w:val="none" w:sz="0" w:space="0" w:color="auto"/>
        <w:right w:val="none" w:sz="0" w:space="0" w:color="auto"/>
      </w:divBdr>
    </w:div>
    <w:div w:id="145517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مستند" ma:contentTypeID="0x01010007DEF69B1860EE46A5035777D6D6C2BA" ma:contentTypeVersion="1" ma:contentTypeDescription="إنشاء مستند جديد." ma:contentTypeScope="" ma:versionID="2d1f34e4278733449f3f61aae9d58732">
  <xsd:schema xmlns:xsd="http://www.w3.org/2001/XMLSchema" xmlns:xs="http://www.w3.org/2001/XMLSchema" xmlns:p="http://schemas.microsoft.com/office/2006/metadata/properties" xmlns:ns2="5216e730-fcb7-45a4-8d53-a435a24639ce" targetNamespace="http://schemas.microsoft.com/office/2006/metadata/properties" ma:root="true" ma:fieldsID="2461064f070d34332f911af9c7afbf9e" ns2:_="">
    <xsd:import namespace="5216e730-fcb7-45a4-8d53-a435a24639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6e730-fcb7-45a4-8d53-a435a24639ce" elementFormDefault="qualified">
    <xsd:import namespace="http://schemas.microsoft.com/office/2006/documentManagement/types"/>
    <xsd:import namespace="http://schemas.microsoft.com/office/infopath/2007/PartnerControls"/>
    <xsd:element name="SharedWithUsers" ma:index="8"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isl xmlns:xsd="http://www.w3.org/2001/XMLSchema" xmlns:xsi="http://www.w3.org/2001/XMLSchema-instance" xmlns="http://www.boldonjames.com/2008/01/sie/internal/label" sislVersion="0" policy="def6310a-005d-49ad-a3d9-e1e9d276e476"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662F9-4CF1-4635-9E81-DC44F598734F}"/>
</file>

<file path=customXml/itemProps2.xml><?xml version="1.0" encoding="utf-8"?>
<ds:datastoreItem xmlns:ds="http://schemas.openxmlformats.org/officeDocument/2006/customXml" ds:itemID="{BA9769BB-C7F6-442D-AC91-5E78DCC2CC26}">
  <ds:schemaRefs>
    <ds:schemaRef ds:uri="http://schemas.microsoft.com/sharepoint/v3/contenttype/forms"/>
  </ds:schemaRefs>
</ds:datastoreItem>
</file>

<file path=customXml/itemProps3.xml><?xml version="1.0" encoding="utf-8"?>
<ds:datastoreItem xmlns:ds="http://schemas.openxmlformats.org/officeDocument/2006/customXml" ds:itemID="{BD64D22B-80D4-481D-BA68-74F2184982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3CAB21-9A54-406F-92B6-D5FDA677AEE5}">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8BD51A21-1B26-4641-9EAD-7A27C888E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Pages>
  <Words>405</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قرار الشركاء باستمرار ودعم الشركة محدودة</vt: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دعوة الدائنين لإبداء الاعتراضات على تخفيض رأس مال شركة المساهمة</dc:title>
  <dc:subject/>
  <dc:creator>Rwida M. Alomari</dc:creator>
  <cp:keywords/>
  <dc:description/>
  <cp:lastModifiedBy>Rakan H. Alhumaymidi</cp:lastModifiedBy>
  <cp:revision>5</cp:revision>
  <cp:lastPrinted>2022-12-27T12:10:00Z</cp:lastPrinted>
  <dcterms:created xsi:type="dcterms:W3CDTF">2025-08-03T13:59:00Z</dcterms:created>
  <dcterms:modified xsi:type="dcterms:W3CDTF">2025-08-04T06:09:00Z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0x01010007DEF69B1860EE46A5035777D6D6C2BA</vt:lpwstr>
  </property>
  <property fmtid="{D5CDD505-2E9C-101B-9397-08002B2CF9AE}" pid="3" name="docIndexRef">
    <vt:lpwstr>cb64cdfd-e720-4677-90e5-18854b8e7e7c</vt:lpwstr>
  </property>
  <property fmtid="{D5CDD505-2E9C-101B-9397-08002B2CF9AE}" pid="4" name="bjSaver">
    <vt:lpwstr>7bFCQASxreB9axIQB82OItdtBx7B26hb</vt:lpwstr>
  </property>
  <property fmtid="{D5CDD505-2E9C-101B-9397-08002B2CF9AE}" pid="5" name="bjDocumentSecurityLabel">
    <vt:lpwstr>NO CLASSIFICATION</vt:lpwstr>
  </property>
  <property fmtid="{D5CDD505-2E9C-101B-9397-08002B2CF9AE}" pid="6" name="bjClsUserRVM">
    <vt:lpwstr>[]</vt:lpwstr>
  </property>
  <property fmtid="{D5CDD505-2E9C-101B-9397-08002B2CF9AE}" pid="7" name="iManageFooter">
    <vt:lpwstr>#3738157v6</vt:lpwstr>
  </property>
</Properties>
</file>